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82D49F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Урок окружающего мира</w:t>
      </w:r>
    </w:p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 теме: "Театральные куклы. Кукла-марионетка".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Цель:</w:t>
      </w:r>
      <w:r>
        <w:rPr>
          <w:rFonts w:ascii="Times New Roman" w:hAnsi="Times New Roman"/>
          <w:sz w:val="24"/>
        </w:rPr>
        <w:t xml:space="preserve"> Узнать, что такое "кукла-марионетка". Научиться  приёмам  изготовления  театральных  кукол.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Тип урока</w:t>
      </w:r>
      <w:r>
        <w:rPr>
          <w:rFonts w:ascii="Times New Roman" w:hAnsi="Times New Roman"/>
          <w:sz w:val="24"/>
        </w:rPr>
        <w:t xml:space="preserve">:  открытие новых знаний.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Класс</w:t>
      </w:r>
      <w:r>
        <w:rPr>
          <w:rFonts w:ascii="Times New Roman" w:hAnsi="Times New Roman"/>
          <w:sz w:val="24"/>
        </w:rPr>
        <w:t xml:space="preserve">: 3 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Задачи:</w:t>
      </w:r>
    </w:p>
    <w:p>
      <w:pPr>
        <w:pStyle w:val="P1"/>
        <w:keepNext w:val="0"/>
        <w:widowControl w:val="1"/>
        <w:numPr>
          <w:ilvl w:val="0"/>
          <w:numId w:val="1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 изготавливать  простейшие  конструкции  театральных  кукол – марионеток,  на основе имеющихся у школьников конструкторско-технологических знаний и умений;   умения грамотно использовать известные знания для выполнения заданий.</w:t>
      </w:r>
    </w:p>
    <w:p>
      <w:pPr>
        <w:pStyle w:val="P1"/>
        <w:keepNext w:val="0"/>
        <w:widowControl w:val="1"/>
        <w:numPr>
          <w:ilvl w:val="0"/>
          <w:numId w:val="1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Воспитываем ответственность за результаты учебного труда,  формируем умение договариваться о распределении ролей в совместной деятельности,   умение  осуществлять взаимный контроль в совместной деятельности, адекватно оценивать работу одноклассников и свою работу.</w:t>
      </w:r>
    </w:p>
    <w:p>
      <w:pPr>
        <w:pStyle w:val="P1"/>
        <w:keepNext w:val="0"/>
        <w:widowControl w:val="1"/>
        <w:numPr>
          <w:ilvl w:val="0"/>
          <w:numId w:val="1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Развиваем воображение, творческие  конструкторско -технологические способности, дизайнерские качества. </w:t>
      </w:r>
    </w:p>
    <w:p>
      <w:pPr>
        <w:pStyle w:val="P1"/>
        <w:keepNext w:val="0"/>
        <w:widowControl w:val="1"/>
        <w:shd w:val="clear" w:fill="auto"/>
        <w:spacing w:lineRule="auto" w:line="276" w:after="0" w:beforeAutospacing="0" w:afterAutospacing="0"/>
        <w:ind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Формирование УУД: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color w:val="8B0000"/>
          <w:sz w:val="24"/>
          <w:u w:val="single"/>
        </w:rPr>
        <w:t>Личностные:</w:t>
      </w:r>
    </w:p>
    <w:p>
      <w:pPr>
        <w:keepNext w:val="0"/>
        <w:widowControl w:val="1"/>
        <w:numPr>
          <w:ilvl w:val="0"/>
          <w:numId w:val="6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Формируем способности оценивать жизненные ситуации;</w:t>
      </w:r>
    </w:p>
    <w:p>
      <w:pPr>
        <w:keepNext w:val="0"/>
        <w:widowControl w:val="1"/>
        <w:numPr>
          <w:ilvl w:val="0"/>
          <w:numId w:val="6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навыками психологической подготовки, организации рабочего места, вежливого общения.</w:t>
      </w:r>
    </w:p>
    <w:p>
      <w:pPr>
        <w:keepNext w:val="0"/>
        <w:widowControl w:val="1"/>
        <w:numPr>
          <w:ilvl w:val="0"/>
          <w:numId w:val="6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мотивации к обучению и целенаправленной познавательной деятельности.</w:t>
      </w:r>
    </w:p>
    <w:p>
      <w:pPr>
        <w:keepNext w:val="0"/>
        <w:widowControl w:val="1"/>
        <w:numPr>
          <w:ilvl w:val="0"/>
          <w:numId w:val="6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описывать свои чувства, адекватная самооценка, оценка работы своих товарищей </w:t>
      </w:r>
    </w:p>
    <w:p>
      <w:pPr>
        <w:keepNext w:val="0"/>
        <w:widowControl w:val="1"/>
        <w:numPr>
          <w:ilvl w:val="0"/>
          <w:numId w:val="6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привлекать  жизненный опыт  детей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b w:val="1"/>
          <w:color w:val="FFC000"/>
          <w:sz w:val="24"/>
          <w:u w:val="single"/>
        </w:rPr>
      </w:pPr>
      <w:r>
        <w:rPr>
          <w:rFonts w:ascii="Times New Roman" w:hAnsi="Times New Roman"/>
          <w:b w:val="1"/>
          <w:color w:val="FFC000"/>
          <w:sz w:val="24"/>
          <w:u w:val="single"/>
        </w:rPr>
        <w:t>Коммуникативные: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оформлять  свои мысли, формируем  умения сотрудничества в коллективе.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 слушать и понимать других.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строить речевое высказывание.</w:t>
      </w:r>
    </w:p>
    <w:p>
      <w:pPr>
        <w:keepNext w:val="0"/>
        <w:widowControl w:val="1"/>
        <w:numPr>
          <w:ilvl w:val="0"/>
          <w:numId w:val="7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оформлять свои мысли в устной форме.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ind w:firstLine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b w:val="1"/>
          <w:color w:val="00B0F0"/>
          <w:sz w:val="24"/>
          <w:u w:val="single"/>
        </w:rPr>
        <w:t>Познавательные: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извлекать информацию из иллюстраций, из учебника.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выявлять сущность и особенности объектов.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анализировать, делать выводы.</w:t>
      </w:r>
    </w:p>
    <w:p>
      <w:pPr>
        <w:keepNext w:val="0"/>
        <w:widowControl w:val="1"/>
        <w:numPr>
          <w:ilvl w:val="0"/>
          <w:numId w:val="9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Формируем умения добывать новые знания путем наблюдения.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</w:p>
    <w:p>
      <w:pPr>
        <w:keepNext w:val="0"/>
        <w:widowControl w:val="1"/>
        <w:shd w:val="clear" w:fill="auto"/>
        <w:spacing w:lineRule="auto" w:line="276" w:after="0" w:beforeAutospacing="0" w:afterAutospacing="0"/>
        <w:ind w:firstLine="0"/>
        <w:rPr>
          <w:rFonts w:ascii="Times New Roman" w:hAnsi="Times New Roman"/>
          <w:b w:val="1"/>
          <w:color w:val="00B050"/>
          <w:sz w:val="24"/>
          <w:u w:val="single"/>
        </w:rPr>
      </w:pPr>
      <w:r>
        <w:rPr>
          <w:rFonts w:ascii="Times New Roman" w:hAnsi="Times New Roman"/>
          <w:b w:val="1"/>
          <w:color w:val="00B050"/>
          <w:sz w:val="24"/>
          <w:u w:val="single"/>
        </w:rPr>
        <w:t>Регулятивные:</w:t>
      </w:r>
    </w:p>
    <w:p>
      <w:pPr>
        <w:keepNext w:val="0"/>
        <w:widowControl w:val="1"/>
        <w:numPr>
          <w:ilvl w:val="0"/>
          <w:numId w:val="8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Формируем умение высказывать свое мнение.</w:t>
      </w:r>
    </w:p>
    <w:p>
      <w:pPr>
        <w:keepNext w:val="0"/>
        <w:widowControl w:val="1"/>
        <w:numPr>
          <w:ilvl w:val="0"/>
          <w:numId w:val="8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 умения прогнозировать  работу </w:t>
      </w:r>
    </w:p>
    <w:p>
      <w:pPr>
        <w:keepNext w:val="0"/>
        <w:widowControl w:val="1"/>
        <w:numPr>
          <w:ilvl w:val="0"/>
          <w:numId w:val="8"/>
        </w:numPr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Формируем  умения осуществлять познавательную и личностную рефлексию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Оборудование</w:t>
      </w:r>
      <w:r>
        <w:rPr>
          <w:rFonts w:ascii="Times New Roman" w:hAnsi="Times New Roman"/>
          <w:sz w:val="24"/>
        </w:rPr>
        <w:t>: образцы кукол, шаблоны кукол, кисточка, клей, плотная ткань (флис, фетр и т.д), ножницы, игла, нитки, тонкая ткань, цветная бумага, краски, толстые нитки, круглые палочки, учебник.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</w:p>
    <w:p>
      <w:pPr>
        <w:keepNext w:val="0"/>
        <w:widowControl w:val="1"/>
        <w:shd w:val="clear" w:fill="auto"/>
        <w:spacing w:lineRule="auto" w:line="276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ХОД УРОКА:</w:t>
      </w:r>
    </w:p>
    <w:p>
      <w:pPr>
        <w:keepNext w:val="0"/>
        <w:widowControl w:val="1"/>
        <w:shd w:val="clear" w:fill="auto"/>
        <w:spacing w:lineRule="auto" w:line="276" w:after="0" w:beforeAutospacing="0" w:afterAutospacing="0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360" w:type="dxa"/>
        <w:tblLayout w:type="fixed"/>
        <w:tblLook w:val="04A0"/>
      </w:tblPr>
      <w:tblGrid/>
      <w:tr>
        <w:trPr>
          <w:trHeight w:hRule="atLeast" w:val="550"/>
        </w:trPr>
        <w:tc>
          <w:tcPr>
            <w:tcW w:w="2340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Этапы </w:t>
            </w:r>
          </w:p>
        </w:tc>
        <w:tc>
          <w:tcPr>
            <w:tcW w:w="7785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Деятельность учителя </w:t>
            </w:r>
          </w:p>
        </w:tc>
        <w:tc>
          <w:tcPr>
            <w:tcW w:w="2220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Формы, методы,  приемы и средства обучения </w:t>
            </w:r>
          </w:p>
        </w:tc>
        <w:tc>
          <w:tcPr>
            <w:tcW w:w="2909" w:type="dxa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Формирование УУД</w:t>
            </w:r>
          </w:p>
        </w:tc>
      </w:tr>
      <w:tr>
        <w:tc>
          <w:tcPr>
            <w:tcW w:w="2340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Организационный момент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Слайд 1</w:t>
            </w:r>
          </w:p>
        </w:tc>
        <w:tc>
          <w:tcPr>
            <w:tcW w:w="778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Здравствуйте, ребята! Для тех, кто уже забыл, я напомню, меня зовут Мария Александровна, и сегодня я проведу у Вас урок технологии.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Все ли готовы к уроку? </w:t>
            </w:r>
            <w:r>
              <w:rPr>
                <w:rFonts w:ascii="Times New Roman" w:hAnsi="Times New Roman"/>
                <w:b w:val="1"/>
                <w:sz w:val="24"/>
              </w:rPr>
              <w:t>(проверяет готовность к уроку)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нагляный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</w:tcPr>
          <w:p>
            <w:pPr>
              <w:rPr>
                <w:rFonts w:ascii="Times New Roman" w:hAnsi="Times New Roman"/>
                <w:b w:val="1"/>
                <w:color w:val="8B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8B0000"/>
                <w:sz w:val="24"/>
                <w:u w:val="single"/>
              </w:rPr>
              <w:t>Личностные: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ind w:firstLine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способности оценивать жизненные ситуации;</w:t>
            </w:r>
          </w:p>
          <w:p>
            <w:pPr>
              <w:ind w:firstLine="0" w:left="0"/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навыками психологической подготовки, организации рабочего места, вежливого общения.</w:t>
            </w:r>
          </w:p>
        </w:tc>
      </w:tr>
      <w:tr>
        <w:tc>
          <w:tcPr>
            <w:tcW w:w="2340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Актуализация  знаний и фиксация затруднений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Слайд 2</w:t>
            </w:r>
          </w:p>
        </w:tc>
        <w:tc>
          <w:tcPr>
            <w:tcW w:w="7785" w:type="dxa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Посмотрите на экран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Что вы на нем видите?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 w:val="1"/>
                <w:sz w:val="24"/>
              </w:rPr>
              <w:drawing>
                <wp:anchor xmlns:wp="http://schemas.openxmlformats.org/drawingml/2006/wordprocessingDrawing" simplePos="0" allowOverlap="1" behindDoc="0" layoutInCell="1" locked="0" relativeHeight="1" distL="114300" distR="114300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2540</wp:posOffset>
                  </wp:positionV>
                  <wp:extent cx="4820285" cy="1600200"/>
                  <wp:wrapSquare wrapText="bothSides"/>
                  <wp:docPr id="1" name="Рисунок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elimage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0285" cy="1600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Где можно встретить таких кукол?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Все ли игрушечные куклы  одинаковы по своей конструкции? </w:t>
            </w:r>
            <w:r>
              <w:rPr>
                <w:rFonts w:ascii="Times New Roman" w:hAnsi="Times New Roman"/>
                <w:b w:val="1"/>
                <w:sz w:val="24"/>
              </w:rPr>
              <w:t>(нет)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Правильно, они разные .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Театральные куклы бывают четырех видов: </w:t>
            </w:r>
            <w:r>
              <w:rPr>
                <w:rFonts w:ascii="Times New Roman" w:hAnsi="Times New Roman"/>
                <w:b w:val="1"/>
                <w:sz w:val="24"/>
              </w:rPr>
              <w:t xml:space="preserve">перчаточные, тростевые, теневые , марионетки. 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Какой вид тебе больше нравится?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Почему?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Ребята, с куклами работают в театре люди, которых называют кукловоды.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Объясните  значение слова «Кукловод» </w:t>
            </w:r>
            <w:r>
              <w:rPr>
                <w:rFonts w:ascii="Times New Roman" w:hAnsi="Times New Roman"/>
                <w:b w:val="1"/>
                <w:sz w:val="24"/>
              </w:rPr>
              <w:t>(сложное слово)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 вы думаете, с каким   видом  театральных кукол  работает кукловод? </w:t>
            </w:r>
            <w:r>
              <w:rPr>
                <w:rFonts w:ascii="Times New Roman" w:hAnsi="Times New Roman"/>
                <w:b w:val="1"/>
                <w:sz w:val="24"/>
              </w:rPr>
              <w:t>(Марионетка)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Что такое «кукла-марионетка»? </w:t>
            </w:r>
            <w:r>
              <w:rPr>
                <w:rFonts w:ascii="Times New Roman" w:hAnsi="Times New Roman"/>
                <w:b w:val="1"/>
                <w:sz w:val="24"/>
              </w:rPr>
              <w:t>( затрудняются ответить)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Прочитаем ответ в  учебнике на страницах 108-109 </w:t>
            </w:r>
            <w:r>
              <w:rPr>
                <w:rFonts w:ascii="Times New Roman" w:hAnsi="Times New Roman"/>
                <w:b w:val="1"/>
                <w:sz w:val="24"/>
              </w:rPr>
              <w:t xml:space="preserve">(Находят информацию в учебнике и читают  ее. Рассматривают иллюстрации о работе  кукловодов).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нагляный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наглядные, дидактический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нагляный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</w:tcPr>
          <w:p>
            <w:pP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  <w:t>Коммуникативные: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оформлять  свои мысли, формируем  умения сотрудничества в коллективе.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  <w:t>Познавательные: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извлекать информацию из иллюстраций, из учебника.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выявлять сущность и особенности объектов.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анализировать, делать выводы.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извлекать информацию из иллюстраций, из учебника.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50"/>
                <w:sz w:val="24"/>
                <w:u w:val="single"/>
              </w:rPr>
              <w:t>Регулятивные:</w:t>
            </w:r>
          </w:p>
          <w:p>
            <w:pPr>
              <w:rPr>
                <w:rFonts w:ascii="Times New Roman" w:hAnsi="Times New Roman"/>
                <w:b w:val="1"/>
                <w:color w:val="00B050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умение высказывать свое мнение</w:t>
            </w:r>
          </w:p>
          <w:p>
            <w:pPr>
              <w:rPr>
                <w:rFonts w:ascii="Times New Roman" w:hAnsi="Times New Roman"/>
                <w:b w:val="1"/>
                <w:color w:val="000080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2340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Установка учебной задачи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Слайда 3-4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7785" w:type="dxa"/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- Ребята, как вы думаете, какая </w:t>
            </w:r>
            <w:r>
              <w:rPr>
                <w:rFonts w:ascii="Times New Roman" w:hAnsi="Times New Roman"/>
                <w:b w:val="1"/>
                <w:sz w:val="24"/>
              </w:rPr>
              <w:t>тема</w:t>
            </w:r>
            <w:r>
              <w:rPr>
                <w:rFonts w:ascii="Times New Roman" w:hAnsi="Times New Roman"/>
                <w:b w:val="0"/>
                <w:sz w:val="24"/>
              </w:rPr>
              <w:t xml:space="preserve"> сегодняшнего нашего урока? (</w:t>
            </w:r>
            <w:r>
              <w:rPr>
                <w:rFonts w:ascii="Times New Roman" w:hAnsi="Times New Roman"/>
                <w:b w:val="1"/>
                <w:sz w:val="24"/>
              </w:rPr>
              <w:t>"Театральные куклы. Кукла-марионетка".)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- </w:t>
            </w:r>
            <w:r>
              <w:rPr>
                <w:rFonts w:ascii="Times New Roman" w:hAnsi="Times New Roman"/>
                <w:b w:val="0"/>
                <w:sz w:val="24"/>
              </w:rPr>
              <w:t>Верно. А</w:t>
            </w:r>
            <w:r>
              <w:rPr>
                <w:rFonts w:ascii="Times New Roman" w:hAnsi="Times New Roman"/>
                <w:b w:val="1"/>
                <w:sz w:val="24"/>
              </w:rPr>
              <w:t xml:space="preserve"> целью </w:t>
            </w:r>
            <w:r>
              <w:rPr>
                <w:rFonts w:ascii="Times New Roman" w:hAnsi="Times New Roman"/>
                <w:b w:val="0"/>
                <w:sz w:val="24"/>
              </w:rPr>
              <w:t xml:space="preserve">будет </w:t>
            </w:r>
            <w:r>
              <w:rPr>
                <w:rFonts w:ascii="Times New Roman" w:hAnsi="Times New Roman"/>
                <w:b w:val="1"/>
                <w:sz w:val="24"/>
              </w:rPr>
              <w:t xml:space="preserve">(Узнать, что такое "кукла-марионетка". Научиться  приёмам  изготовления  театральных  кукол.)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Анализ изделия.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Посмотрите еще раз  внимательно на куклу-марионетку.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Из каких материалов  изготовлена  кукла?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Можно ли использовать другие материалы?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Какими способами можно изготовить детали? </w:t>
            </w:r>
            <w:r>
              <w:rPr>
                <w:rFonts w:ascii="Times New Roman" w:hAnsi="Times New Roman"/>
                <w:b w:val="1"/>
                <w:sz w:val="24"/>
              </w:rPr>
              <w:t>Разметить, вырезать.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 можно соединить?</w:t>
            </w:r>
            <w:r>
              <w:rPr>
                <w:rFonts w:ascii="Times New Roman" w:hAnsi="Times New Roman"/>
                <w:b w:val="1"/>
                <w:sz w:val="24"/>
              </w:rPr>
              <w:t xml:space="preserve"> ( Сшить. )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Требуется ли дополнительная отделка? Какая? </w:t>
            </w:r>
            <w:r>
              <w:rPr>
                <w:rFonts w:ascii="Times New Roman" w:hAnsi="Times New Roman"/>
                <w:b w:val="1"/>
                <w:sz w:val="24"/>
              </w:rPr>
              <w:t>(Да. Пришить, приклеить, раскрасить. )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Каким способом можно это сделать? </w:t>
            </w:r>
            <w:r>
              <w:rPr>
                <w:rFonts w:ascii="Times New Roman" w:hAnsi="Times New Roman"/>
                <w:b w:val="1"/>
                <w:sz w:val="24"/>
              </w:rPr>
              <w:t>(Обвести по шаблону, вырезать, сшить).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Как вы думаете, сможем ли мы сегодня на уроке изготовить такую куклу?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Что вы уже умеете делать?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Какую трудность вы можете испытывать? </w:t>
            </w:r>
            <w:r>
              <w:rPr>
                <w:rFonts w:ascii="Times New Roman" w:hAnsi="Times New Roman"/>
                <w:b w:val="1"/>
                <w:sz w:val="24"/>
              </w:rPr>
              <w:t xml:space="preserve">(Прикрепление   толстых  нитей к кукле и к круглой палочке  для  подвижности изделия при  работе.)</w:t>
            </w:r>
          </w:p>
        </w:tc>
        <w:tc>
          <w:tcPr>
            <w:tcW w:w="2220" w:type="dxa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нагляный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</w:tcPr>
          <w:p>
            <w:pPr>
              <w:rPr>
                <w:rFonts w:ascii="Times New Roman" w:hAnsi="Times New Roman"/>
                <w:b w:val="1"/>
                <w:color w:val="8B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8B0000"/>
                <w:sz w:val="24"/>
                <w:u w:val="single"/>
              </w:rPr>
              <w:t>Личностные: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привлекать  жизненный опыт  детей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B05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50"/>
                <w:sz w:val="24"/>
                <w:u w:val="single"/>
              </w:rPr>
              <w:t>Регулятивные: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 умения прогнозировать  работу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осуществлять познавательную и личностную рефлексию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20"/>
        </w:trPr>
        <w:tc>
          <w:tcPr>
            <w:tcW w:w="2340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Планирование  предстоящей  практической  работы(выстраивание последовательности  изготовления изделия)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785" w:type="dxa"/>
            <w:tcBorders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Работа в группах.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Сегодня вы будете работать в группах. </w:t>
            </w:r>
            <w:r>
              <w:rPr>
                <w:rFonts w:ascii="Times New Roman" w:hAnsi="Times New Roman"/>
                <w:b w:val="1"/>
                <w:sz w:val="24"/>
              </w:rPr>
              <w:t>( дети заранее распределены по группам)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Марионетки – подвижные игрушки. Чтобы они шагали необходимо ли   утяжелить  им  ноги? </w:t>
            </w:r>
            <w:r>
              <w:rPr>
                <w:rFonts w:ascii="Times New Roman" w:hAnsi="Times New Roman"/>
                <w:b w:val="1"/>
                <w:sz w:val="24"/>
              </w:rPr>
              <w:t>( да)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Какими способами можно это сделать? </w:t>
            </w:r>
            <w:r>
              <w:rPr>
                <w:rFonts w:ascii="Times New Roman" w:hAnsi="Times New Roman"/>
                <w:b w:val="1"/>
                <w:sz w:val="24"/>
              </w:rPr>
              <w:t xml:space="preserve">(Способ утяжеления: песок, помпон, бусина).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Хорошо.Сравним ваши ответы  с  текстом  на странице 110. 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наглядные, дидактический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нагляный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  <w:t>Коммуникативные: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 слушать и понимать других.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строить речевое высказывание.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оформлять свои мысли в устной форме.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  <w:t>Познавательные: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умения добывать новые знания путем наблюдения.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добывать информацию из учебника.</w:t>
            </w:r>
          </w:p>
        </w:tc>
      </w:tr>
      <w:tr>
        <w:trPr>
          <w:trHeight w:hRule="atLeast" w:val="591"/>
        </w:trPr>
        <w:tc>
          <w:tcPr>
            <w:tcW w:w="234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Самостоятельно – практическая работа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Слайд 5</w:t>
            </w:r>
          </w:p>
        </w:tc>
        <w:tc>
          <w:tcPr>
            <w:tcW w:w="7785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Представьте, как будет выглядеть ваша кукла.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Из какого материала вы будете делать свою поделку?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Какие технологические операции и способности их выполнения вы будете выполнять? </w:t>
            </w:r>
            <w:r>
              <w:rPr>
                <w:rFonts w:ascii="Times New Roman" w:hAnsi="Times New Roman"/>
                <w:b w:val="1"/>
                <w:sz w:val="24"/>
              </w:rPr>
              <w:t xml:space="preserve">( Для  ответа  на  вопрос   обратим  внимание  на страницу  111 учебника)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  <w:u w:val="single"/>
              </w:rPr>
              <w:t xml:space="preserve">План работы: </w:t>
            </w:r>
          </w:p>
          <w:p>
            <w:pPr>
              <w:pStyle w:val="P1"/>
              <w:numPr>
                <w:ilvl w:val="0"/>
                <w:numId w:val="3"/>
              </w:numPr>
              <w:spacing w:lineRule="auto" w:line="275" w:after="20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Разметка деталей изделия по шаблону</w:t>
            </w:r>
          </w:p>
          <w:p>
            <w:pPr>
              <w:pStyle w:val="P1"/>
              <w:numPr>
                <w:ilvl w:val="0"/>
                <w:numId w:val="3"/>
              </w:numPr>
              <w:spacing w:lineRule="auto" w:line="275" w:after="20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Выделение деталей изделия</w:t>
            </w:r>
          </w:p>
          <w:p>
            <w:pPr>
              <w:pStyle w:val="P1"/>
              <w:numPr>
                <w:ilvl w:val="0"/>
                <w:numId w:val="3"/>
              </w:numPr>
              <w:spacing w:lineRule="auto" w:line="275" w:after="20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Формообразование</w:t>
            </w:r>
          </w:p>
          <w:p>
            <w:pPr>
              <w:pStyle w:val="P1"/>
              <w:numPr>
                <w:ilvl w:val="0"/>
                <w:numId w:val="3"/>
              </w:numPr>
              <w:spacing w:lineRule="auto" w:line="275" w:after="20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Сборка изделия или деталей</w:t>
            </w:r>
          </w:p>
          <w:p>
            <w:pPr>
              <w:pStyle w:val="P1"/>
              <w:numPr>
                <w:ilvl w:val="0"/>
                <w:numId w:val="3"/>
              </w:numPr>
              <w:spacing w:lineRule="auto" w:line="275" w:after="200" w:beforeAutospacing="0" w:afterAutospacing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Отделка изделия 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 w:val="1"/>
                <w:sz w:val="24"/>
              </w:rPr>
              <w:drawing>
                <wp:anchor xmlns:wp="http://schemas.openxmlformats.org/drawingml/2006/wordprocessingDrawing" simplePos="0" allowOverlap="1" behindDoc="0" layoutInCell="1" locked="0" relativeHeight="2" distL="114300" distR="114300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460375</wp:posOffset>
                  </wp:positionV>
                  <wp:extent cx="3733800" cy="2724150"/>
                  <wp:wrapSquare wrapText="bothSides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xmlns:r="http://schemas.openxmlformats.org/officeDocument/2006/relationships" r:embed="Relimage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272415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2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наглядные, дидактический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нагляно-практический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pStyle w:val="P1"/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  <w:t>Коммуникативные: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 слушать и понимать других.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строить речевое высказывание.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оформлять свои мысли в устной форме.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00B0F0"/>
                <w:sz w:val="24"/>
                <w:u w:val="single"/>
              </w:rPr>
              <w:t>Познавательные: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умения добывать новые знания путем наблюдения.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добывать информацию из учебника.</w:t>
            </w:r>
          </w:p>
        </w:tc>
      </w:tr>
      <w:tr>
        <w:trPr>
          <w:trHeight w:hRule="atLeast" w:val="504"/>
        </w:trPr>
        <w:tc>
          <w:tcPr>
            <w:tcW w:w="234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Техника безопасности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Слайд 6</w:t>
            </w:r>
          </w:p>
        </w:tc>
        <w:tc>
          <w:tcPr>
            <w:tcW w:w="7785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-Что надо помнить при работе с ножницами и иглой?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-При работе на своем рабочем месте?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-При работе в группе? 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(Правила работы в группе: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-распределение ролей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 обсуждение конструкций, технологий изготовления.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-подбор материалов и инструментов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-обсуждение результатов коллективной работы.)</w:t>
            </w:r>
          </w:p>
        </w:tc>
        <w:tc>
          <w:tcPr>
            <w:tcW w:w="222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FFC000"/>
                <w:sz w:val="24"/>
                <w:u w:val="single"/>
              </w:rPr>
              <w:t>Коммуникативные: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слушать и понимать других, договариваться </w:t>
            </w:r>
          </w:p>
        </w:tc>
      </w:tr>
      <w:tr>
        <w:trPr>
          <w:trHeight w:hRule="atLeast" w:val="270"/>
        </w:trPr>
        <w:tc>
          <w:tcPr>
            <w:tcW w:w="234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Первичное закрепление с проговариванием во внешней речи</w:t>
            </w:r>
          </w:p>
        </w:tc>
        <w:tc>
          <w:tcPr>
            <w:tcW w:w="7785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Уборка рабочих мест  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Обобщение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-Что нового узнали  на  уроке?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Чему научились 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-Можно ли с куклами, которые вы изготовили самостоятельно, подготовить кукольный спектакль? </w:t>
            </w:r>
            <w:r>
              <w:rPr>
                <w:rFonts w:ascii="Times New Roman" w:hAnsi="Times New Roman"/>
                <w:b w:val="1"/>
                <w:sz w:val="24"/>
              </w:rPr>
              <w:t>(Да можно, с помощью сделанных кукол можем показать сказку.)</w:t>
            </w:r>
          </w:p>
        </w:tc>
        <w:tc>
          <w:tcPr>
            <w:tcW w:w="2220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нагляный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shadow="0" w:frame="0" w:color="auto"/>
              <w:bottom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8B0000"/>
                <w:sz w:val="24"/>
                <w:u w:val="single"/>
              </w:rPr>
              <w:t>Личностные: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мотивации к обучению и целенаправленной познавательной деятельности.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70"/>
        </w:trPr>
        <w:tc>
          <w:tcPr>
            <w:tcW w:w="2340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Рефлексия 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7785" w:type="dxa"/>
            <w:tcBorders>
              <w:top w:val="single" w:sz="4" w:space="0" w:shadow="0" w:frame="0" w:color="auto"/>
            </w:tcBorders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Оценка практической деятельности: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-Давайте обсудим и оценим готовые изделия по качеству: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Соблюдены ли законы композиции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Удачно ли подобраны материалы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Прочна ли конструкция всего изделия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 Аккуратно ли смотрится вся работа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(учитель  указывает  на  недочеты  в  работе  в  рекомендательной  форме)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 ли члены группы принимали участие в работе?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Понравилось ли вам работать на уроке?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Работайте вместе, дружно и работа вам будет приносить только радость. До новых встреч!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Форма: фронтальная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Метод:словесный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Средства обучения: наглядные</w:t>
            </w: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</w:p>
          <w:p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Приемы: нагляный</w:t>
            </w:r>
          </w:p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9" w:type="dxa"/>
            <w:tcBorders>
              <w:top w:val="single" w:sz="4" w:space="0" w:shadow="0" w:frame="0" w:color="auto"/>
            </w:tcBorders>
          </w:tcPr>
          <w:p>
            <w:pPr>
              <w:rPr>
                <w:rFonts w:ascii="Times New Roman" w:hAnsi="Times New Roman"/>
                <w:b w:val="1"/>
                <w:color w:val="8B0000"/>
                <w:sz w:val="24"/>
                <w:u w:val="single"/>
              </w:rPr>
            </w:pPr>
            <w:r>
              <w:rPr>
                <w:rFonts w:ascii="Times New Roman" w:hAnsi="Times New Roman"/>
                <w:b w:val="1"/>
                <w:color w:val="8B0000"/>
                <w:sz w:val="24"/>
                <w:u w:val="single"/>
              </w:rPr>
              <w:t>Личностные:</w:t>
            </w:r>
          </w:p>
          <w:p>
            <w:pPr>
              <w:rPr>
                <w:rFonts w:ascii="Times New Roman" w:hAnsi="Times New Roman"/>
                <w:sz w:val="24"/>
                <w:u w:val="single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Формируем  умения описывать свои чувства , адекватная самооценка, оценка работы своих товарищей </w:t>
            </w:r>
          </w:p>
        </w:tc>
      </w:tr>
    </w:tbl>
    <w:p>
      <w:pPr>
        <w:ind w:left="360"/>
      </w:pPr>
    </w:p>
    <w:p>
      <w:pPr>
        <w:ind w:left="360"/>
      </w:pPr>
    </w:p>
    <w:p>
      <w:pPr>
        <w:ind w:left="360"/>
      </w:pPr>
    </w:p>
    <w:p>
      <w:pPr>
        <w:tabs>
          <w:tab w:val="left" w:pos="3150" w:leader="none"/>
          <w:tab w:val="left" w:pos="10860" w:leader="none"/>
        </w:tabs>
      </w:pPr>
    </w:p>
    <w:sectPr>
      <w:type w:val="nextPage"/>
      <w:pgSz w:w="16838" w:h="11906" w:code="9" w:orient="landscap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6D95ADF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0FAE26F8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0803AB7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1526957B"/>
    <w:multiLevelType w:val="hybridMultilevel"/>
    <w:lvl w:ilvl="0" w:tplc="18F7AB6E">
      <w:start w:val="1"/>
      <w:numFmt w:val="bullet"/>
      <w:suff w:val="tab"/>
      <w:lvlText w:val="·"/>
      <w:lvlJc w:val="left"/>
      <w:pPr>
        <w:ind w:hanging="354" w:left="720"/>
      </w:pPr>
      <w:rPr>
        <w:rFonts w:ascii="Symbol" w:hAnsi="Symbol"/>
      </w:rPr>
    </w:lvl>
    <w:lvl w:ilvl="1" w:tplc="09D5180F">
      <w:start w:val="1"/>
      <w:numFmt w:val="bullet"/>
      <w:suff w:val="tab"/>
      <w:lvlText w:val="o"/>
      <w:lvlJc w:val="left"/>
      <w:pPr>
        <w:ind w:hanging="354" w:left="1440"/>
      </w:pPr>
      <w:rPr>
        <w:rFonts w:ascii="Symbol" w:hAnsi="Symbol"/>
      </w:rPr>
    </w:lvl>
    <w:lvl w:ilvl="2" w:tplc="622F7FEA">
      <w:start w:val="1"/>
      <w:numFmt w:val="bullet"/>
      <w:suff w:val="tab"/>
      <w:lvlText w:val="·"/>
      <w:lvlJc w:val="left"/>
      <w:pPr>
        <w:ind w:hanging="354" w:left="2160"/>
      </w:pPr>
      <w:rPr>
        <w:rFonts w:ascii="Symbol" w:hAnsi="Symbol"/>
      </w:rPr>
    </w:lvl>
    <w:lvl w:ilvl="3" w:tplc="623FFCA8">
      <w:start w:val="1"/>
      <w:numFmt w:val="bullet"/>
      <w:suff w:val="tab"/>
      <w:lvlText w:val="o"/>
      <w:lvlJc w:val="left"/>
      <w:pPr>
        <w:ind w:hanging="354" w:left="2880"/>
      </w:pPr>
      <w:rPr>
        <w:rFonts w:ascii="Symbol" w:hAnsi="Symbol"/>
      </w:rPr>
    </w:lvl>
    <w:lvl w:ilvl="4" w:tplc="3CD8A6AC">
      <w:start w:val="1"/>
      <w:numFmt w:val="bullet"/>
      <w:suff w:val="tab"/>
      <w:lvlText w:val="·"/>
      <w:lvlJc w:val="left"/>
      <w:pPr>
        <w:ind w:hanging="354" w:left="3600"/>
      </w:pPr>
      <w:rPr>
        <w:rFonts w:ascii="Symbol" w:hAnsi="Symbol"/>
      </w:rPr>
    </w:lvl>
    <w:lvl w:ilvl="5" w:tplc="4B1B192A">
      <w:start w:val="1"/>
      <w:numFmt w:val="bullet"/>
      <w:suff w:val="tab"/>
      <w:lvlText w:val="o"/>
      <w:lvlJc w:val="left"/>
      <w:pPr>
        <w:ind w:hanging="354" w:left="4320"/>
      </w:pPr>
      <w:rPr>
        <w:rFonts w:ascii="Symbol" w:hAnsi="Symbol"/>
      </w:rPr>
    </w:lvl>
    <w:lvl w:ilvl="6" w:tplc="3E530048">
      <w:start w:val="1"/>
      <w:numFmt w:val="bullet"/>
      <w:suff w:val="tab"/>
      <w:lvlText w:val="·"/>
      <w:lvlJc w:val="left"/>
      <w:pPr>
        <w:ind w:hanging="354" w:left="5040"/>
      </w:pPr>
      <w:rPr>
        <w:rFonts w:ascii="Symbol" w:hAnsi="Symbol"/>
      </w:rPr>
    </w:lvl>
    <w:lvl w:ilvl="7" w:tplc="2DACD580">
      <w:start w:val="1"/>
      <w:numFmt w:val="bullet"/>
      <w:suff w:val="tab"/>
      <w:lvlText w:val="o"/>
      <w:lvlJc w:val="left"/>
      <w:pPr>
        <w:ind w:hanging="354" w:left="5760"/>
      </w:pPr>
      <w:rPr>
        <w:rFonts w:ascii="Symbol" w:hAnsi="Symbol"/>
      </w:rPr>
    </w:lvl>
    <w:lvl w:ilvl="8" w:tplc="0901993A">
      <w:start w:val="1"/>
      <w:numFmt w:val="bullet"/>
      <w:suff w:val="tab"/>
      <w:lvlText w:val="·"/>
      <w:lvlJc w:val="left"/>
      <w:pPr>
        <w:ind w:hanging="354" w:left="6480"/>
      </w:pPr>
      <w:rPr>
        <w:rFonts w:ascii="Symbol" w:hAnsi="Symbol"/>
      </w:rPr>
    </w:lvl>
  </w:abstractNum>
  <w:abstractNum w:abstractNumId="4">
    <w:nsid w:val="5BDDA711"/>
    <w:multiLevelType w:val="hybridMultilevel"/>
    <w:lvl w:ilvl="0" w:tplc="173550B5">
      <w:start w:val="1"/>
      <w:numFmt w:val="decimal"/>
      <w:suff w:val="tab"/>
      <w:lvlText w:val="%1."/>
      <w:lvlJc w:val="left"/>
      <w:pPr>
        <w:ind w:hanging="354" w:left="720"/>
      </w:pPr>
      <w:rPr/>
    </w:lvl>
    <w:lvl w:ilvl="1" w:tplc="105C2053">
      <w:start w:val="1"/>
      <w:numFmt w:val="decimal"/>
      <w:suff w:val="tab"/>
      <w:lvlText w:val="%2."/>
      <w:lvlJc w:val="left"/>
      <w:pPr>
        <w:ind w:hanging="354" w:left="1440"/>
      </w:pPr>
      <w:rPr/>
    </w:lvl>
    <w:lvl w:ilvl="2" w:tplc="71A8AF62">
      <w:start w:val="1"/>
      <w:numFmt w:val="decimal"/>
      <w:suff w:val="tab"/>
      <w:lvlText w:val="%3."/>
      <w:lvlJc w:val="left"/>
      <w:pPr>
        <w:ind w:hanging="354" w:left="2160"/>
      </w:pPr>
      <w:rPr/>
    </w:lvl>
    <w:lvl w:ilvl="3" w:tplc="64E40898">
      <w:start w:val="1"/>
      <w:numFmt w:val="decimal"/>
      <w:suff w:val="tab"/>
      <w:lvlText w:val="%4."/>
      <w:lvlJc w:val="left"/>
      <w:pPr>
        <w:ind w:hanging="354" w:left="2880"/>
      </w:pPr>
      <w:rPr/>
    </w:lvl>
    <w:lvl w:ilvl="4" w:tplc="6BE37819">
      <w:start w:val="1"/>
      <w:numFmt w:val="decimal"/>
      <w:suff w:val="tab"/>
      <w:lvlText w:val="%5."/>
      <w:lvlJc w:val="left"/>
      <w:pPr>
        <w:ind w:hanging="354" w:left="3600"/>
      </w:pPr>
      <w:rPr/>
    </w:lvl>
    <w:lvl w:ilvl="5" w:tplc="34DA2050">
      <w:start w:val="1"/>
      <w:numFmt w:val="decimal"/>
      <w:suff w:val="tab"/>
      <w:lvlText w:val="%6."/>
      <w:lvlJc w:val="left"/>
      <w:pPr>
        <w:ind w:hanging="354" w:left="4320"/>
      </w:pPr>
      <w:rPr/>
    </w:lvl>
    <w:lvl w:ilvl="6" w:tplc="5272C8FF">
      <w:start w:val="1"/>
      <w:numFmt w:val="decimal"/>
      <w:suff w:val="tab"/>
      <w:lvlText w:val="%7."/>
      <w:lvlJc w:val="left"/>
      <w:pPr>
        <w:ind w:hanging="354" w:left="5040"/>
      </w:pPr>
      <w:rPr/>
    </w:lvl>
    <w:lvl w:ilvl="7" w:tplc="38DAFFC7">
      <w:start w:val="1"/>
      <w:numFmt w:val="decimal"/>
      <w:suff w:val="tab"/>
      <w:lvlText w:val="%8."/>
      <w:lvlJc w:val="left"/>
      <w:pPr>
        <w:ind w:hanging="354" w:left="5760"/>
      </w:pPr>
      <w:rPr/>
    </w:lvl>
    <w:lvl w:ilvl="8" w:tplc="4DACA284">
      <w:start w:val="1"/>
      <w:numFmt w:val="decimal"/>
      <w:suff w:val="tab"/>
      <w:lvlText w:val="%9."/>
      <w:lvlJc w:val="left"/>
      <w:pPr>
        <w:ind w:hanging="354" w:left="6480"/>
      </w:pPr>
      <w:rPr/>
    </w:lvl>
  </w:abstractNum>
  <w:abstractNum w:abstractNumId="5">
    <w:nsid w:val="620DCD5C"/>
    <w:multiLevelType w:val="hybridMultilevel"/>
    <w:lvl w:ilvl="0" w:tplc="18F7AB6E">
      <w:start w:val="1"/>
      <w:numFmt w:val="bullet"/>
      <w:suff w:val="tab"/>
      <w:lvlText w:val="·"/>
      <w:lvlJc w:val="left"/>
      <w:pPr>
        <w:ind w:hanging="354" w:left="720"/>
      </w:pPr>
      <w:rPr>
        <w:rFonts w:ascii="Symbol" w:hAnsi="Symbol"/>
      </w:rPr>
    </w:lvl>
    <w:lvl w:ilvl="1" w:tplc="09D5180F">
      <w:start w:val="1"/>
      <w:numFmt w:val="bullet"/>
      <w:suff w:val="tab"/>
      <w:lvlText w:val="o"/>
      <w:lvlJc w:val="left"/>
      <w:pPr>
        <w:ind w:hanging="354" w:left="1440"/>
      </w:pPr>
      <w:rPr>
        <w:rFonts w:ascii="Symbol" w:hAnsi="Symbol"/>
      </w:rPr>
    </w:lvl>
    <w:lvl w:ilvl="2" w:tplc="622F7FEA">
      <w:start w:val="1"/>
      <w:numFmt w:val="bullet"/>
      <w:suff w:val="tab"/>
      <w:lvlText w:val="·"/>
      <w:lvlJc w:val="left"/>
      <w:pPr>
        <w:ind w:hanging="354" w:left="2160"/>
      </w:pPr>
      <w:rPr>
        <w:rFonts w:ascii="Symbol" w:hAnsi="Symbol"/>
      </w:rPr>
    </w:lvl>
    <w:lvl w:ilvl="3" w:tplc="623FFCA8">
      <w:start w:val="1"/>
      <w:numFmt w:val="bullet"/>
      <w:suff w:val="tab"/>
      <w:lvlText w:val="o"/>
      <w:lvlJc w:val="left"/>
      <w:pPr>
        <w:ind w:hanging="354" w:left="2880"/>
      </w:pPr>
      <w:rPr>
        <w:rFonts w:ascii="Symbol" w:hAnsi="Symbol"/>
      </w:rPr>
    </w:lvl>
    <w:lvl w:ilvl="4" w:tplc="3CD8A6AC">
      <w:start w:val="1"/>
      <w:numFmt w:val="bullet"/>
      <w:suff w:val="tab"/>
      <w:lvlText w:val="·"/>
      <w:lvlJc w:val="left"/>
      <w:pPr>
        <w:ind w:hanging="354" w:left="3600"/>
      </w:pPr>
      <w:rPr>
        <w:rFonts w:ascii="Symbol" w:hAnsi="Symbol"/>
      </w:rPr>
    </w:lvl>
    <w:lvl w:ilvl="5" w:tplc="4B1B192A">
      <w:start w:val="1"/>
      <w:numFmt w:val="bullet"/>
      <w:suff w:val="tab"/>
      <w:lvlText w:val="o"/>
      <w:lvlJc w:val="left"/>
      <w:pPr>
        <w:ind w:hanging="354" w:left="4320"/>
      </w:pPr>
      <w:rPr>
        <w:rFonts w:ascii="Symbol" w:hAnsi="Symbol"/>
      </w:rPr>
    </w:lvl>
    <w:lvl w:ilvl="6" w:tplc="3E530048">
      <w:start w:val="1"/>
      <w:numFmt w:val="bullet"/>
      <w:suff w:val="tab"/>
      <w:lvlText w:val="·"/>
      <w:lvlJc w:val="left"/>
      <w:pPr>
        <w:ind w:hanging="354" w:left="5040"/>
      </w:pPr>
      <w:rPr>
        <w:rFonts w:ascii="Symbol" w:hAnsi="Symbol"/>
      </w:rPr>
    </w:lvl>
    <w:lvl w:ilvl="7" w:tplc="2DACD580">
      <w:start w:val="1"/>
      <w:numFmt w:val="bullet"/>
      <w:suff w:val="tab"/>
      <w:lvlText w:val="o"/>
      <w:lvlJc w:val="left"/>
      <w:pPr>
        <w:ind w:hanging="354" w:left="5760"/>
      </w:pPr>
      <w:rPr>
        <w:rFonts w:ascii="Symbol" w:hAnsi="Symbol"/>
      </w:rPr>
    </w:lvl>
    <w:lvl w:ilvl="8" w:tplc="0901993A">
      <w:start w:val="1"/>
      <w:numFmt w:val="bullet"/>
      <w:suff w:val="tab"/>
      <w:lvlText w:val="·"/>
      <w:lvlJc w:val="left"/>
      <w:pPr>
        <w:ind w:hanging="354" w:left="6480"/>
      </w:pPr>
      <w:rPr>
        <w:rFonts w:ascii="Symbol" w:hAnsi="Symbol"/>
      </w:rPr>
    </w:lvl>
  </w:abstractNum>
  <w:abstractNum w:abstractNumId="6">
    <w:nsid w:val="5B10F6D0"/>
    <w:multiLevelType w:val="hybridMultilevel"/>
    <w:lvl w:ilvl="0" w:tplc="18F7AB6E">
      <w:start w:val="1"/>
      <w:numFmt w:val="bullet"/>
      <w:suff w:val="tab"/>
      <w:lvlText w:val="·"/>
      <w:lvlJc w:val="left"/>
      <w:pPr>
        <w:ind w:hanging="354" w:left="720"/>
      </w:pPr>
      <w:rPr>
        <w:rFonts w:ascii="Symbol" w:hAnsi="Symbol"/>
      </w:rPr>
    </w:lvl>
    <w:lvl w:ilvl="1" w:tplc="09D5180F">
      <w:start w:val="1"/>
      <w:numFmt w:val="bullet"/>
      <w:suff w:val="tab"/>
      <w:lvlText w:val="o"/>
      <w:lvlJc w:val="left"/>
      <w:pPr>
        <w:ind w:hanging="354" w:left="1440"/>
      </w:pPr>
      <w:rPr>
        <w:rFonts w:ascii="Symbol" w:hAnsi="Symbol"/>
      </w:rPr>
    </w:lvl>
    <w:lvl w:ilvl="2" w:tplc="622F7FEA">
      <w:start w:val="1"/>
      <w:numFmt w:val="bullet"/>
      <w:suff w:val="tab"/>
      <w:lvlText w:val="·"/>
      <w:lvlJc w:val="left"/>
      <w:pPr>
        <w:ind w:hanging="354" w:left="2160"/>
      </w:pPr>
      <w:rPr>
        <w:rFonts w:ascii="Symbol" w:hAnsi="Symbol"/>
      </w:rPr>
    </w:lvl>
    <w:lvl w:ilvl="3" w:tplc="623FFCA8">
      <w:start w:val="1"/>
      <w:numFmt w:val="bullet"/>
      <w:suff w:val="tab"/>
      <w:lvlText w:val="o"/>
      <w:lvlJc w:val="left"/>
      <w:pPr>
        <w:ind w:hanging="354" w:left="2880"/>
      </w:pPr>
      <w:rPr>
        <w:rFonts w:ascii="Symbol" w:hAnsi="Symbol"/>
      </w:rPr>
    </w:lvl>
    <w:lvl w:ilvl="4" w:tplc="3CD8A6AC">
      <w:start w:val="1"/>
      <w:numFmt w:val="bullet"/>
      <w:suff w:val="tab"/>
      <w:lvlText w:val="·"/>
      <w:lvlJc w:val="left"/>
      <w:pPr>
        <w:ind w:hanging="354" w:left="3600"/>
      </w:pPr>
      <w:rPr>
        <w:rFonts w:ascii="Symbol" w:hAnsi="Symbol"/>
      </w:rPr>
    </w:lvl>
    <w:lvl w:ilvl="5" w:tplc="4B1B192A">
      <w:start w:val="1"/>
      <w:numFmt w:val="bullet"/>
      <w:suff w:val="tab"/>
      <w:lvlText w:val="o"/>
      <w:lvlJc w:val="left"/>
      <w:pPr>
        <w:ind w:hanging="354" w:left="4320"/>
      </w:pPr>
      <w:rPr>
        <w:rFonts w:ascii="Symbol" w:hAnsi="Symbol"/>
      </w:rPr>
    </w:lvl>
    <w:lvl w:ilvl="6" w:tplc="3E530048">
      <w:start w:val="1"/>
      <w:numFmt w:val="bullet"/>
      <w:suff w:val="tab"/>
      <w:lvlText w:val="·"/>
      <w:lvlJc w:val="left"/>
      <w:pPr>
        <w:ind w:hanging="354" w:left="5040"/>
      </w:pPr>
      <w:rPr>
        <w:rFonts w:ascii="Symbol" w:hAnsi="Symbol"/>
      </w:rPr>
    </w:lvl>
    <w:lvl w:ilvl="7" w:tplc="2DACD580">
      <w:start w:val="1"/>
      <w:numFmt w:val="bullet"/>
      <w:suff w:val="tab"/>
      <w:lvlText w:val="o"/>
      <w:lvlJc w:val="left"/>
      <w:pPr>
        <w:ind w:hanging="354" w:left="5760"/>
      </w:pPr>
      <w:rPr>
        <w:rFonts w:ascii="Symbol" w:hAnsi="Symbol"/>
      </w:rPr>
    </w:lvl>
    <w:lvl w:ilvl="8" w:tplc="0901993A">
      <w:start w:val="1"/>
      <w:numFmt w:val="bullet"/>
      <w:suff w:val="tab"/>
      <w:lvlText w:val="·"/>
      <w:lvlJc w:val="left"/>
      <w:pPr>
        <w:ind w:hanging="354" w:left="6480"/>
      </w:pPr>
      <w:rPr>
        <w:rFonts w:ascii="Symbol" w:hAnsi="Symbol"/>
      </w:rPr>
    </w:lvl>
  </w:abstractNum>
  <w:abstractNum w:abstractNumId="7">
    <w:nsid w:val="4924D817"/>
    <w:multiLevelType w:val="hybridMultilevel"/>
    <w:lvl w:ilvl="0" w:tplc="18F7AB6E">
      <w:start w:val="1"/>
      <w:numFmt w:val="bullet"/>
      <w:suff w:val="tab"/>
      <w:lvlText w:val="·"/>
      <w:lvlJc w:val="left"/>
      <w:pPr>
        <w:ind w:hanging="354" w:left="720"/>
      </w:pPr>
      <w:rPr>
        <w:rFonts w:ascii="Symbol" w:hAnsi="Symbol"/>
      </w:rPr>
    </w:lvl>
    <w:lvl w:ilvl="1" w:tplc="09D5180F">
      <w:start w:val="1"/>
      <w:numFmt w:val="bullet"/>
      <w:suff w:val="tab"/>
      <w:lvlText w:val="o"/>
      <w:lvlJc w:val="left"/>
      <w:pPr>
        <w:ind w:hanging="354" w:left="1440"/>
      </w:pPr>
      <w:rPr>
        <w:rFonts w:ascii="Symbol" w:hAnsi="Symbol"/>
      </w:rPr>
    </w:lvl>
    <w:lvl w:ilvl="2" w:tplc="622F7FEA">
      <w:start w:val="1"/>
      <w:numFmt w:val="bullet"/>
      <w:suff w:val="tab"/>
      <w:lvlText w:val="·"/>
      <w:lvlJc w:val="left"/>
      <w:pPr>
        <w:ind w:hanging="354" w:left="2160"/>
      </w:pPr>
      <w:rPr>
        <w:rFonts w:ascii="Symbol" w:hAnsi="Symbol"/>
      </w:rPr>
    </w:lvl>
    <w:lvl w:ilvl="3" w:tplc="623FFCA8">
      <w:start w:val="1"/>
      <w:numFmt w:val="bullet"/>
      <w:suff w:val="tab"/>
      <w:lvlText w:val="o"/>
      <w:lvlJc w:val="left"/>
      <w:pPr>
        <w:ind w:hanging="354" w:left="2880"/>
      </w:pPr>
      <w:rPr>
        <w:rFonts w:ascii="Symbol" w:hAnsi="Symbol"/>
      </w:rPr>
    </w:lvl>
    <w:lvl w:ilvl="4" w:tplc="3CD8A6AC">
      <w:start w:val="1"/>
      <w:numFmt w:val="bullet"/>
      <w:suff w:val="tab"/>
      <w:lvlText w:val="·"/>
      <w:lvlJc w:val="left"/>
      <w:pPr>
        <w:ind w:hanging="354" w:left="3600"/>
      </w:pPr>
      <w:rPr>
        <w:rFonts w:ascii="Symbol" w:hAnsi="Symbol"/>
      </w:rPr>
    </w:lvl>
    <w:lvl w:ilvl="5" w:tplc="4B1B192A">
      <w:start w:val="1"/>
      <w:numFmt w:val="bullet"/>
      <w:suff w:val="tab"/>
      <w:lvlText w:val="o"/>
      <w:lvlJc w:val="left"/>
      <w:pPr>
        <w:ind w:hanging="354" w:left="4320"/>
      </w:pPr>
      <w:rPr>
        <w:rFonts w:ascii="Symbol" w:hAnsi="Symbol"/>
      </w:rPr>
    </w:lvl>
    <w:lvl w:ilvl="6" w:tplc="3E530048">
      <w:start w:val="1"/>
      <w:numFmt w:val="bullet"/>
      <w:suff w:val="tab"/>
      <w:lvlText w:val="·"/>
      <w:lvlJc w:val="left"/>
      <w:pPr>
        <w:ind w:hanging="354" w:left="5040"/>
      </w:pPr>
      <w:rPr>
        <w:rFonts w:ascii="Symbol" w:hAnsi="Symbol"/>
      </w:rPr>
    </w:lvl>
    <w:lvl w:ilvl="7" w:tplc="2DACD580">
      <w:start w:val="1"/>
      <w:numFmt w:val="bullet"/>
      <w:suff w:val="tab"/>
      <w:lvlText w:val="o"/>
      <w:lvlJc w:val="left"/>
      <w:pPr>
        <w:ind w:hanging="354" w:left="5760"/>
      </w:pPr>
      <w:rPr>
        <w:rFonts w:ascii="Symbol" w:hAnsi="Symbol"/>
      </w:rPr>
    </w:lvl>
    <w:lvl w:ilvl="8" w:tplc="0901993A">
      <w:start w:val="1"/>
      <w:numFmt w:val="bullet"/>
      <w:suff w:val="tab"/>
      <w:lvlText w:val="·"/>
      <w:lvlJc w:val="left"/>
      <w:pPr>
        <w:ind w:hanging="354" w:left="6480"/>
      </w:pPr>
      <w:rPr>
        <w:rFonts w:ascii="Symbol" w:hAnsi="Symbol"/>
      </w:rPr>
    </w:lvl>
  </w:abstractNum>
  <w:abstractNum w:abstractNumId="8">
    <w:nsid w:val="6DE49877"/>
    <w:multiLevelType w:val="hybridMultilevel"/>
    <w:lvl w:ilvl="0" w:tplc="18F7AB6E">
      <w:start w:val="1"/>
      <w:numFmt w:val="bullet"/>
      <w:suff w:val="tab"/>
      <w:lvlText w:val="·"/>
      <w:lvlJc w:val="left"/>
      <w:pPr>
        <w:ind w:hanging="354" w:left="720"/>
      </w:pPr>
      <w:rPr>
        <w:rFonts w:ascii="Symbol" w:hAnsi="Symbol"/>
      </w:rPr>
    </w:lvl>
    <w:lvl w:ilvl="1" w:tplc="09D5180F">
      <w:start w:val="1"/>
      <w:numFmt w:val="bullet"/>
      <w:suff w:val="tab"/>
      <w:lvlText w:val="o"/>
      <w:lvlJc w:val="left"/>
      <w:pPr>
        <w:ind w:hanging="354" w:left="1440"/>
      </w:pPr>
      <w:rPr>
        <w:rFonts w:ascii="Symbol" w:hAnsi="Symbol"/>
      </w:rPr>
    </w:lvl>
    <w:lvl w:ilvl="2" w:tplc="622F7FEA">
      <w:start w:val="1"/>
      <w:numFmt w:val="bullet"/>
      <w:suff w:val="tab"/>
      <w:lvlText w:val="·"/>
      <w:lvlJc w:val="left"/>
      <w:pPr>
        <w:ind w:hanging="354" w:left="2160"/>
      </w:pPr>
      <w:rPr>
        <w:rFonts w:ascii="Symbol" w:hAnsi="Symbol"/>
      </w:rPr>
    </w:lvl>
    <w:lvl w:ilvl="3" w:tplc="623FFCA8">
      <w:start w:val="1"/>
      <w:numFmt w:val="bullet"/>
      <w:suff w:val="tab"/>
      <w:lvlText w:val="o"/>
      <w:lvlJc w:val="left"/>
      <w:pPr>
        <w:ind w:hanging="354" w:left="2880"/>
      </w:pPr>
      <w:rPr>
        <w:rFonts w:ascii="Symbol" w:hAnsi="Symbol"/>
      </w:rPr>
    </w:lvl>
    <w:lvl w:ilvl="4" w:tplc="3CD8A6AC">
      <w:start w:val="1"/>
      <w:numFmt w:val="bullet"/>
      <w:suff w:val="tab"/>
      <w:lvlText w:val="·"/>
      <w:lvlJc w:val="left"/>
      <w:pPr>
        <w:ind w:hanging="354" w:left="3600"/>
      </w:pPr>
      <w:rPr>
        <w:rFonts w:ascii="Symbol" w:hAnsi="Symbol"/>
      </w:rPr>
    </w:lvl>
    <w:lvl w:ilvl="5" w:tplc="4B1B192A">
      <w:start w:val="1"/>
      <w:numFmt w:val="bullet"/>
      <w:suff w:val="tab"/>
      <w:lvlText w:val="o"/>
      <w:lvlJc w:val="left"/>
      <w:pPr>
        <w:ind w:hanging="354" w:left="4320"/>
      </w:pPr>
      <w:rPr>
        <w:rFonts w:ascii="Symbol" w:hAnsi="Symbol"/>
      </w:rPr>
    </w:lvl>
    <w:lvl w:ilvl="6" w:tplc="3E530048">
      <w:start w:val="1"/>
      <w:numFmt w:val="bullet"/>
      <w:suff w:val="tab"/>
      <w:lvlText w:val="·"/>
      <w:lvlJc w:val="left"/>
      <w:pPr>
        <w:ind w:hanging="354" w:left="5040"/>
      </w:pPr>
      <w:rPr>
        <w:rFonts w:ascii="Symbol" w:hAnsi="Symbol"/>
      </w:rPr>
    </w:lvl>
    <w:lvl w:ilvl="7" w:tplc="2DACD580">
      <w:start w:val="1"/>
      <w:numFmt w:val="bullet"/>
      <w:suff w:val="tab"/>
      <w:lvlText w:val="o"/>
      <w:lvlJc w:val="left"/>
      <w:pPr>
        <w:ind w:hanging="354" w:left="5760"/>
      </w:pPr>
      <w:rPr>
        <w:rFonts w:ascii="Symbol" w:hAnsi="Symbol"/>
      </w:rPr>
    </w:lvl>
    <w:lvl w:ilvl="8" w:tplc="0901993A">
      <w:start w:val="1"/>
      <w:numFmt w:val="bullet"/>
      <w:suff w:val="tab"/>
      <w:lvlText w:val="·"/>
      <w:lvlJc w:val="left"/>
      <w:pPr>
        <w:ind w:hanging="354" w:left="6480"/>
      </w:pPr>
      <w:rPr>
        <w:rFonts w:ascii="Symbol" w:hAnsi="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List Paragraph"/>
    <w:basedOn w:val="P0"/>
    <w:qFormat/>
    <w:pPr>
      <w:ind w:left="720"/>
      <w:contextualSpacing w:val="1"/>
      <w:jc w:val="left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/>
  </w:style>
  <w:style w:type="paragraph" w:styleId="P3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4">
    <w:name w:val="header"/>
    <w:basedOn w:val="P0"/>
    <w:link w:val="C4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5">
    <w:name w:val="footer"/>
    <w:basedOn w:val="P0"/>
    <w:link w:val="C5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3"/>
    <w:semiHidden/>
    <w:rPr>
      <w:rFonts w:ascii="Tahoma" w:hAnsi="Tahoma"/>
      <w:sz w:val="16"/>
    </w:rPr>
  </w:style>
  <w:style w:type="character" w:styleId="C4">
    <w:name w:val="Верхний колонтитул Знак"/>
    <w:basedOn w:val="C0"/>
    <w:link w:val="P4"/>
    <w:semiHidden/>
    <w:rPr/>
  </w:style>
  <w:style w:type="character" w:styleId="C5">
    <w:name w:val="Нижний колонтитул Знак"/>
    <w:basedOn w:val="C0"/>
    <w:link w:val="P5"/>
    <w:semiHidden/>
    <w:rPr/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