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6C9B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fill="F5F5F5"/>
        </w:rPr>
        <w:t xml:space="preserve">Урок русского языка в 4 классе </w:t>
      </w:r>
    </w:p>
    <w:p>
      <w:pPr>
        <w:spacing w:after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shd w:val="clear" w:fill="F5F5F5"/>
        </w:rPr>
        <w:t>(УМК «Школа России»)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Тема: </w:t>
      </w:r>
      <w:r>
        <w:rPr>
          <w:rFonts w:ascii="Times New Roman" w:hAnsi="Times New Roman"/>
          <w:sz w:val="24"/>
        </w:rPr>
        <w:t>Склонение имен прилагательных женского рода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Класс: </w:t>
      </w:r>
      <w:r>
        <w:rPr>
          <w:rFonts w:ascii="Times New Roman" w:hAnsi="Times New Roman"/>
          <w:sz w:val="24"/>
        </w:rPr>
        <w:t>4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УМК: </w:t>
      </w:r>
      <w:r>
        <w:rPr>
          <w:rFonts w:ascii="Times New Roman" w:hAnsi="Times New Roman"/>
          <w:sz w:val="24"/>
        </w:rPr>
        <w:t>Школа России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</w:rPr>
        <w:t xml:space="preserve">Тип урока: </w:t>
      </w:r>
      <w:r>
        <w:rPr>
          <w:rFonts w:ascii="Times New Roman" w:hAnsi="Times New Roman"/>
          <w:sz w:val="24"/>
          <w:u w:val="single"/>
        </w:rPr>
        <w:t>урок развивающего контроля.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Цель урока:</w:t>
      </w:r>
      <w:r>
        <w:rPr>
          <w:color w:val="000000"/>
          <w:shd w:val="clear" w:fill="FFFFFF"/>
        </w:rPr>
        <w:t xml:space="preserve"> </w:t>
      </w:r>
      <w:r>
        <w:rPr>
          <w:rFonts w:ascii="Times New Roman" w:hAnsi="Times New Roman"/>
          <w:sz w:val="24"/>
        </w:rPr>
        <w:t>осуществление педагогический контроля достижения планируемых результатов изучения темы “Склонение имен прилагательных женского рода».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</w:rPr>
        <w:t>Планируемые результаты:</w:t>
      </w:r>
    </w:p>
    <w:p>
      <w:pPr>
        <w:spacing w:lineRule="auto" w:line="240" w:after="0" w:beforeAutospacing="0" w:afterAutospacing="0"/>
        <w:ind w:left="709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C00000"/>
          <w:sz w:val="24"/>
          <w:u w:val="single"/>
        </w:rPr>
        <w:t>Предметные</w:t>
      </w:r>
      <w:r>
        <w:rPr>
          <w:rFonts w:ascii="Times New Roman" w:hAnsi="Times New Roman"/>
          <w:b w:val="1"/>
          <w:i w:val="1"/>
          <w:color w:val="C00000"/>
          <w:sz w:val="24"/>
        </w:rPr>
        <w:t>:</w:t>
      </w:r>
      <w:r>
        <w:rPr>
          <w:rFonts w:ascii="Times New Roman" w:hAnsi="Times New Roman"/>
          <w:sz w:val="24"/>
        </w:rPr>
        <w:t xml:space="preserve"> определять тип склонения имени прилагательного; составлять словосочетания с данными именами прилагательными, выделять окончания, указывать падеж имен прилагательных.</w:t>
      </w:r>
    </w:p>
    <w:p>
      <w:pPr>
        <w:spacing w:lineRule="auto" w:line="240" w:after="0" w:beforeAutospacing="0" w:afterAutospacing="0"/>
        <w:ind w:left="709"/>
        <w:contextualSpacing w:val="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color w:val="FFC000"/>
          <w:sz w:val="24"/>
          <w:u w:val="single"/>
        </w:rPr>
        <w:t>Личностные</w:t>
      </w:r>
      <w:r>
        <w:rPr>
          <w:rFonts w:ascii="Times New Roman" w:hAnsi="Times New Roman"/>
          <w:i w:val="1"/>
          <w:color w:val="FFC000"/>
          <w:sz w:val="24"/>
        </w:rPr>
        <w:t>: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осознание ответственности за произнесённое и написанное слово.</w:t>
      </w:r>
    </w:p>
    <w:p>
      <w:pPr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Метапредметные: </w:t>
      </w:r>
    </w:p>
    <w:p>
      <w:pPr>
        <w:spacing w:lineRule="auto" w:line="240" w:after="0" w:beforeAutospacing="0" w:afterAutospacing="0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92D050"/>
          <w:sz w:val="24"/>
          <w:u w:val="single"/>
        </w:rPr>
        <w:t>Регулятивные</w:t>
      </w:r>
      <w:r>
        <w:rPr>
          <w:rFonts w:ascii="Times New Roman" w:hAnsi="Times New Roman"/>
          <w:color w:val="92D050"/>
          <w:sz w:val="24"/>
          <w:u w:val="single"/>
        </w:rPr>
        <w:t>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составлять план решения учебной проблемы совместно с учителем; работать по плану, сверяя свои действия с целью, корректировать свою деятельность;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>
      <w:pPr>
        <w:spacing w:lineRule="auto" w:line="240" w:after="0" w:beforeAutospacing="0" w:afterAutospacing="0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B0F0"/>
          <w:sz w:val="24"/>
          <w:u w:val="single"/>
        </w:rPr>
        <w:t>Познавательные</w:t>
      </w:r>
      <w:r>
        <w:rPr>
          <w:rFonts w:ascii="Times New Roman" w:hAnsi="Times New Roman"/>
          <w:color w:val="00B0F0"/>
          <w:sz w:val="24"/>
          <w:u w:val="single"/>
        </w:rPr>
        <w:t>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>выявлять сущность, особенности объектов; на основе анализа объектов делать выводы.</w:t>
      </w:r>
    </w:p>
    <w:p>
      <w:pPr>
        <w:spacing w:lineRule="auto" w:line="240" w:after="0" w:beforeAutospacing="0" w:afterAutospacing="0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умение работать с текстом;</w:t>
      </w:r>
    </w:p>
    <w:p>
      <w:pPr>
        <w:spacing w:lineRule="auto" w:line="240" w:after="0" w:beforeAutospacing="0" w:afterAutospacing="0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умение строить высказывание в соответствии с целью коммуникации.</w:t>
      </w:r>
    </w:p>
    <w:p>
      <w:pPr>
        <w:spacing w:lineRule="auto" w:line="240" w:after="0" w:beforeAutospacing="0" w:afterAutospacing="0"/>
        <w:ind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7030A0"/>
          <w:sz w:val="24"/>
          <w:u w:val="single"/>
        </w:rPr>
        <w:t>Коммуникативные</w:t>
      </w:r>
      <w:r>
        <w:rPr>
          <w:rFonts w:ascii="Times New Roman" w:hAnsi="Times New Roman"/>
          <w:color w:val="7030A0"/>
          <w:sz w:val="24"/>
          <w:u w:val="single"/>
        </w:rPr>
        <w:t>:</w:t>
      </w:r>
      <w:r>
        <w:rPr>
          <w:rFonts w:ascii="Times New Roman" w:hAnsi="Times New Roman"/>
          <w:color w:val="7030A0"/>
          <w:sz w:val="24"/>
        </w:rPr>
        <w:t xml:space="preserve"> </w:t>
      </w:r>
      <w:r>
        <w:rPr>
          <w:rFonts w:ascii="Times New Roman" w:hAnsi="Times New Roman"/>
          <w:sz w:val="24"/>
        </w:rPr>
        <w:t>оформлять свои мысли в устной форме; сотрудничают в поиске и сборе информации, учатся учитывать позицию собеседника.</w:t>
      </w:r>
    </w:p>
    <w:p>
      <w:pPr>
        <w:spacing w:lineRule="auto" w:line="240" w:after="0" w:beforeAutospacing="0" w:afterAutospacing="0"/>
        <w:ind w:lef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Оборудование: </w:t>
      </w:r>
      <w:r>
        <w:rPr>
          <w:rFonts w:ascii="Times New Roman" w:hAnsi="Times New Roman"/>
          <w:color w:val="000000"/>
          <w:sz w:val="24"/>
        </w:rPr>
        <w:t>карточки с индивидуальными заданиями, презентация, листы для оценивания, листы с проверочной работой.</w:t>
      </w:r>
    </w:p>
    <w:p>
      <w:pPr>
        <w:spacing w:lineRule="auto" w:line="240" w:after="0" w:beforeAutospacing="0" w:afterAutospacing="0"/>
        <w:ind w:left="0"/>
        <w:contextualSpacing w:val="1"/>
        <w:jc w:val="both"/>
        <w:rPr>
          <w:rFonts w:ascii="Times New Roman" w:hAnsi="Times New Roman"/>
          <w:color w:val="000000"/>
          <w:sz w:val="24"/>
        </w:rPr>
      </w:pPr>
    </w:p>
    <w:p>
      <w:pPr>
        <w:spacing w:lineRule="auto" w:line="240" w:after="0" w:beforeAutospacing="0" w:afterAutospacing="0"/>
        <w:ind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ХОД УРОКА</w:t>
      </w:r>
      <w:r>
        <w:rPr>
          <w:rFonts w:ascii="Times New Roman" w:hAnsi="Times New Roman"/>
          <w:b w:val="1"/>
          <w:sz w:val="24"/>
        </w:rPr>
        <w:t>.</w:t>
      </w:r>
    </w:p>
    <w:p>
      <w:pPr>
        <w:spacing w:lineRule="auto" w:line="240" w:after="0" w:beforeAutospacing="0" w:afterAutospacing="0"/>
        <w:ind w:left="0"/>
        <w:contextualSpacing w:val="1"/>
        <w:jc w:val="center"/>
        <w:rPr>
          <w:rFonts w:ascii="Times New Roman" w:hAnsi="Times New Roman"/>
          <w:b w:val="1"/>
          <w:sz w:val="24"/>
        </w:rPr>
      </w:pPr>
    </w:p>
    <w:tbl>
      <w:tblPr>
        <w:tblStyle w:val="T2"/>
        <w:tblW w:w="15984" w:type="dxa"/>
        <w:tblLayout w:type="fixed"/>
        <w:tblLook w:val="04A0"/>
      </w:tblPr>
      <w:tblGrid/>
      <w:tr>
        <w:trPr>
          <w:trHeight w:hRule="atLeast" w:val="1144"/>
        </w:trPr>
        <w:tc>
          <w:tcPr>
            <w:tcW w:w="25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Этап урока</w:t>
            </w:r>
          </w:p>
        </w:tc>
        <w:tc>
          <w:tcPr>
            <w:tcW w:w="567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Ход урока</w:t>
            </w:r>
          </w:p>
        </w:tc>
        <w:tc>
          <w:tcPr>
            <w:tcW w:w="223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Формы, методы и средства обучения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5557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Формирование УУД</w:t>
            </w:r>
          </w:p>
        </w:tc>
      </w:tr>
      <w:tr>
        <w:tc>
          <w:tcPr>
            <w:tcW w:w="25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Ⅰ</w:t>
            </w:r>
            <w:r>
              <w:rPr>
                <w:rFonts w:ascii="Times New Roman" w:hAnsi="Times New Roman"/>
                <w:b w:val="1"/>
                <w:sz w:val="24"/>
              </w:rPr>
              <w:t>. Мотивация. Самоопределение к деятельности.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 включение учащихся в деятельность.</w:t>
            </w:r>
          </w:p>
        </w:tc>
        <w:tc>
          <w:tcPr>
            <w:tcW w:w="5670" w:type="dxa"/>
          </w:tcPr>
          <w:p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>-Здравствуйте, ребята! Меня зовут Мария Александровна, и сегодня я проведу у вас урок русского языка. Садитесь.</w:t>
            </w:r>
          </w:p>
          <w:p>
            <w:pPr>
              <w:spacing w:lineRule="atLeast" w:line="270" w:after="0" w:beforeAutospacing="0" w:afterAutospacing="0"/>
              <w:rPr>
                <w:rFonts w:ascii="Times New Roman" w:hAnsi="Times New Roman"/>
                <w:color w:val="000000"/>
                <w:sz w:val="24"/>
                <w:shd w:val="clear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 xml:space="preserve"> Проверьте свою готовность к уроку.</w:t>
            </w:r>
          </w:p>
          <w:p>
            <w:pPr>
              <w:spacing w:lineRule="atLeast" w:line="270" w:after="0" w:beforeAutospacing="0" w:afterAutospacing="0"/>
              <w:rPr>
                <w:rFonts w:ascii="Times New Roman" w:hAnsi="Times New Roman"/>
                <w:color w:val="000000"/>
                <w:sz w:val="24"/>
                <w:shd w:val="clear" w:fill="F5F5F5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 xml:space="preserve">А теперь повернитесь, посмотрите друг на друга,  улыбнитесь и пожелайте друг другу хорошего рабочего настроения на уроке.</w:t>
            </w:r>
          </w:p>
          <w:p>
            <w:pPr>
              <w:spacing w:lineRule="atLeast" w:line="270" w:after="0" w:beforeAutospacing="0" w:afterAutospacing="0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5F5F5"/>
              </w:rPr>
              <w:t xml:space="preserve">-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Прочитайте девиз, который вы видите на слайде. 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color w:val="0D0D0D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(Читают на слайде девиз: «Чему бы ты ни учился, ты учишься для себя.)</w:t>
            </w:r>
          </w:p>
          <w:p>
            <w:pPr>
              <w:spacing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-Чем поможет этот девиз на уроке? (что мы должны учиться, развиваться, и быть умными и тд…)</w:t>
            </w:r>
          </w:p>
        </w:tc>
        <w:tc>
          <w:tcPr>
            <w:tcW w:w="223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 форма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Метод: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 (по работе с информацией, вводное стихотворение; беседа) </w:t>
            </w:r>
          </w:p>
        </w:tc>
        <w:tc>
          <w:tcPr>
            <w:tcW w:w="55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92D050"/>
                <w:sz w:val="24"/>
                <w:u w:val="single"/>
              </w:rPr>
              <w:t>Регулятивные УУД:</w:t>
            </w:r>
          </w:p>
          <w:p>
            <w:pPr>
              <w:pStyle w:val="P3"/>
              <w:numPr>
                <w:ilvl w:val="0"/>
                <w:numId w:val="16"/>
              </w:num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Организовывать свое рабочее место и деятельность;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7030A0"/>
                <w:sz w:val="24"/>
                <w:u w:val="single"/>
              </w:rPr>
              <w:t>Коммуникативные УУД:</w:t>
            </w:r>
          </w:p>
          <w:p>
            <w:pPr>
              <w:pStyle w:val="P3"/>
              <w:numPr>
                <w:ilvl w:val="0"/>
                <w:numId w:val="17"/>
              </w:num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сотрудничество с учителем и сверстниками.</w:t>
            </w:r>
          </w:p>
          <w:p>
            <w:pPr>
              <w:pStyle w:val="P3"/>
              <w:numPr>
                <w:ilvl w:val="0"/>
                <w:numId w:val="17"/>
              </w:num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свои мысли в устной форме;</w:t>
            </w:r>
          </w:p>
          <w:p>
            <w:pPr>
              <w:pStyle w:val="P3"/>
              <w:spacing w:lineRule="auto" w:line="240" w:after="0" w:beforeAutospacing="0" w:afterAutospacing="0"/>
              <w:ind w:hanging="491" w:left="491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 УУД:</w:t>
            </w:r>
          </w:p>
          <w:p>
            <w:pPr>
              <w:pStyle w:val="P3"/>
              <w:numPr>
                <w:ilvl w:val="0"/>
                <w:numId w:val="26"/>
              </w:num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строить высказывание в соответствии с целью коммуникации.</w:t>
            </w:r>
          </w:p>
        </w:tc>
      </w:tr>
      <w:tr>
        <w:tc>
          <w:tcPr>
            <w:tcW w:w="25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Ⅱ</w:t>
            </w:r>
            <w:r>
              <w:rPr>
                <w:rFonts w:ascii="Times New Roman" w:hAnsi="Times New Roman"/>
                <w:b w:val="1"/>
                <w:sz w:val="24"/>
              </w:rPr>
              <w:t>. Актуализация знаний.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 фиксирование локальных затруднений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Ⅲ</w:t>
            </w:r>
            <w:r>
              <w:rPr>
                <w:rFonts w:ascii="Times New Roman" w:hAnsi="Times New Roman"/>
                <w:b w:val="1"/>
                <w:sz w:val="24"/>
              </w:rPr>
              <w:t>. Целеполагание.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 составление проблем по решению корректировке затруднений.</w:t>
            </w:r>
          </w:p>
        </w:tc>
        <w:tc>
          <w:tcPr>
            <w:tcW w:w="5670" w:type="dxa"/>
          </w:tcPr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На доске словосочетания: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b w:val="1"/>
                <w:i w:val="1"/>
                <w:color w:val="000000"/>
              </w:rPr>
              <w:t>холодн… погода, о холодн.. .погоде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-Из каких частей речи они состоят? (из имени существительного и имени прилагательного)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-Что можно сказать о существительных в этих словосочетаниях?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( в ж.роде , ед. числе)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-что вы знаете об именах существительных? (изменяются по родам, числам, падежам, т.е. склоняются)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-об именах прилагательных? (находятся в том же роде и числе, что и имя существительное);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-определите окончания прилагательных в словосочетаниях (определяют сам.)</w:t>
            </w:r>
          </w:p>
          <w:p>
            <w:pPr>
              <w:pStyle w:val="P6"/>
            </w:pPr>
            <w:r>
              <w:drawing>
                <wp:inline xmlns:wp="http://schemas.openxmlformats.org/drawingml/2006/wordprocessingDrawing">
                  <wp:extent cx="2532380" cy="110490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80" cy="11049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-почему у имен прилагательных разные окончания? (у имен существительных разные падежи);</w:t>
            </w:r>
          </w:p>
          <w:p>
            <w:pPr>
              <w:pStyle w:val="P7"/>
              <w:shd w:val="clear" w:fill="FFFFFF"/>
              <w:spacing w:before="0" w:after="15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-имена прилагательные могут изменяться по падежам? (да)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Организует беседу по вопросам: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 Какой теме посвящена проверочная работа?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 Какие знания, умения вы должны показать?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 Что для этого нужно?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Объясняет порядок выполнения задания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 По каким критериям будет оцениваться каждое задание? Указывает учащимся на оценочный лист</w:t>
            </w:r>
          </w:p>
          <w:p>
            <w:pPr>
              <w:pStyle w:val="P7"/>
              <w:shd w:val="clear" w:fill="FFFFFF"/>
              <w:spacing w:lineRule="atLeast" w:line="294" w:before="0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 Приступайте к выполнению заданий. По окончанию работы обязательно проверьте качество выполнения каждого задания. Желаю вам успехов! (Приложение) (учащиеся начинают сам. работу по карточам)</w:t>
            </w:r>
          </w:p>
          <w:p>
            <w:pPr>
              <w:pStyle w:val="P6"/>
            </w:pPr>
            <w:r>
              <w:t xml:space="preserve">-Ребята, все закончили? Отлично. (Учащиеся сдают работы, учитель проверяет). </w:t>
            </w:r>
            <w:r>
              <w:rPr>
                <w:color w:val="000000"/>
              </w:rPr>
              <w:t>Привлекает обучающихся увидеть свои результаты в общей картине:</w:t>
            </w:r>
          </w:p>
          <w:p>
            <w:pPr>
              <w:pStyle w:val="P7"/>
              <w:shd w:val="clear" w:fill="FFFFFF"/>
              <w:spacing w:lineRule="atLeast" w:line="294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-Поднимите руки, кто не нашел прилагательных.</w:t>
            </w:r>
          </w:p>
          <w:p>
            <w:pPr>
              <w:pStyle w:val="P7"/>
              <w:shd w:val="clear" w:fill="FFFFFF"/>
              <w:spacing w:lineRule="atLeast" w:line="294" w:after="24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-Поднимите руки, кто не смог выполнить это задание.</w:t>
            </w:r>
          </w:p>
          <w:p>
            <w:pPr>
              <w:pStyle w:val="P6"/>
            </w:pPr>
            <w:r>
              <w:t>Учитель делает подводит учащихся к выводу, по дальнейшим этапам. -Если у большинства были затруднения по определению склонения имени прилагательного, то какие шаги нам необходимо сделать, чтобы разобраться в своих ошибках? (выполнить подробно задание по склонению и др.)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Участвуют в составлении плана: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1.Повторить правило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2.Повторить алгоритм определения склонения у имени прилагательного.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3.Исправить свои ошибки в проверочной работе.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4.Совершенствовать умение правильно определять склонение у имени прилагательного женского рода.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Будем тренироваться в выполнении похожих заданий.(слушают, планируют деятельность).</w:t>
            </w:r>
          </w:p>
        </w:tc>
        <w:tc>
          <w:tcPr>
            <w:tcW w:w="223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 форма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Метод: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Словесный (беседа,стихотворение); наглядный(демонстрация-слайд); проблемный (по характеру обучения); практический (ответы на вопросы)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Средства: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</w:t>
            </w:r>
          </w:p>
        </w:tc>
        <w:tc>
          <w:tcPr>
            <w:tcW w:w="55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 УУД: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развивать умение строить высказывание в соответствии с целью коммуникации.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формировать умение работать с текстом;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выявлять сущность, особенности объектов; на основе анализа объектов делать выводы.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92D050"/>
                <w:sz w:val="24"/>
                <w:u w:val="single"/>
              </w:rPr>
              <w:t>Регулятивные УУД:</w:t>
            </w:r>
          </w:p>
          <w:p>
            <w:pPr>
              <w:pStyle w:val="P3"/>
              <w:numPr>
                <w:ilvl w:val="0"/>
                <w:numId w:val="20"/>
              </w:num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составлять план решения учебной проблемы совместно с учителем;</w:t>
            </w:r>
          </w:p>
          <w:p>
            <w:pPr>
              <w:pStyle w:val="P3"/>
              <w:numPr>
                <w:ilvl w:val="0"/>
                <w:numId w:val="20"/>
              </w:num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планировать своё действие в соответствии с поставленной задачей;</w:t>
            </w:r>
          </w:p>
          <w:p>
            <w:pPr>
              <w:spacing w:lineRule="auto" w:line="240" w:after="0" w:beforeAutospacing="0" w:afterAutospacing="0"/>
              <w:ind w:hanging="360" w:left="360"/>
              <w:rPr>
                <w:rFonts w:ascii="Times New Roman" w:hAnsi="Times New Roman"/>
                <w:b w:val="1"/>
                <w:color w:val="7030A0"/>
                <w:sz w:val="24"/>
              </w:rPr>
            </w:pPr>
            <w:r>
              <w:rPr>
                <w:rFonts w:ascii="Times New Roman" w:hAnsi="Times New Roman"/>
                <w:b w:val="1"/>
                <w:color w:val="7030A0"/>
                <w:sz w:val="24"/>
                <w:u w:val="single"/>
              </w:rPr>
              <w:t>Коммуникативные УУД: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 достаточной полнотой и точностью выражать свои мысли.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2"/>
        </w:trPr>
        <w:tc>
          <w:tcPr>
            <w:tcW w:w="25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Ⅳ</w:t>
            </w:r>
            <w:r>
              <w:rPr>
                <w:rFonts w:ascii="Times New Roman" w:hAnsi="Times New Roman"/>
                <w:b w:val="1"/>
                <w:sz w:val="24"/>
              </w:rPr>
              <w:t xml:space="preserve">. Основной этап.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 Реализация плана работы. Обобщение видов затруднений.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Ⅴ</w:t>
            </w:r>
            <w:r>
              <w:rPr>
                <w:rFonts w:ascii="Times New Roman" w:hAnsi="Times New Roman"/>
                <w:b w:val="1"/>
                <w:sz w:val="24"/>
              </w:rPr>
              <w:t>. Самостоятельная работа с проверкой по эталону.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Цель: определение достигнутого уровня знаний по изученному материалу. 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VI. Решение задач творческого уровня.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выявление уровня знания/незнания по изученному материалу.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i w:val="1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Физминутка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снятие усталости и напряжения</w:t>
            </w:r>
          </w:p>
        </w:tc>
        <w:tc>
          <w:tcPr>
            <w:tcW w:w="5670" w:type="dxa"/>
          </w:tcPr>
          <w:p>
            <w:pPr>
              <w:shd w:val="clear" w:fill="FFFFFF"/>
              <w:spacing w:after="0" w:beforeAutospacing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Организует повторение теоретических знаний. Предлагает выполнить задание с комментированием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Зимн__ солнечн__ день. Небо чист__и ясн__. Стоят морозн__ дни. В зимн… тумане встаёт холодн… тускл… солнце. Весёл… стайка птиц пронеслась над заснежен… лесн… поляной.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-Ребята, выполняем задание по вариантам: 1 вариант просклоняют словосочетание: зимнее утро; 2 вариант: хорошие дни, также выделяем окончания у существительных и прилагательных. По окончании проверяем! (дети приступают к работе)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-Проверка работ.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(Дети объясняют, как работали: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Изменяли существительное по падежам, от существительного задавали вопрос к прилагательному, определяли окончание прилагательного)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Объявляет об обращении к памятке по работе над ошибками, организует самостоятельную работу по исправлению своих ошибок, допущенных при выполнении проверочной работы. Самостоятельно исправляют ошибки с помощью памятки.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-Какой же сделаем вывод? (отвечают самостоятельно)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-Повторяем в парах, как изменяли имена прилагательные по падежам. (по существительному…)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-Составьте памятку определения падежа у имен прилагательных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(Составляют в парах, обсуждают)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-Ребята, запишем алгоритм определения падежа имени прилагательного.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Памятка: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  <w:tab/>
              <w:t>Найдём существительное, с которым связано имя прилагательное.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  <w:tab/>
              <w:t>Определим падеж существительного.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  <w:tab/>
              <w:t>По падежу существительного узнаем падеж прилагательного.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-Молодцы! Теперь, можем выполнить следующее упражнение. Вам нужно записать предложения, вставляя окончания прилагательных. Применяя алгоритм, определить падеж имен прилагательных.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(1 ученик работает у доски, остальные пишут в тетрадях):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Летн__ дождлив__ день. Трава душист__и мокр__. Солнце тепл__ , чем обычно.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-Проверка работы по эталону. -Кто сейчас выполнил задания без ошибок?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-Какие трудности вы встретили? Как с ними справились?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(Отвечают на вопросы учителя индивидуально, самостоятельно выполняют задание, сравнивают правильность выполнения с эталоном.)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Руки к верху поднимаем, (Руки вверх)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 потом их опускаем, (Руки вниз)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 потом их разведём (Руки в стороны)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 к себе скорей прижмём, (Руки вниз прижать к бёдрам)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 потом быстрей, быстрей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Хлопай, хлопай веселей (Хлопки в ладоши)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-Отлично. Теперь мы с вами перейдем к выполнению диктанта. Кто помнит, что это такое? (Ученик отвечает) Приступаем к работе! (несколько учеников работают по индивидуальным карточкам)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Пришла вьюжная зима. Земля укрыта мягким пушистым снегом. Голодно птицам в зимнем лесу. Дружные ребята мастерят кормушки. Они повесят их в школьном саду.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-Теперь выделим род, число, падеж имен прилагательных. (Выделяют в тетрадях самостоятельно).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-Какой вывод можем сделать? («Имя прилагательное изменяется по падежам и всегда стоит в том же роде, числе и падеже, что и существительное, с которым оно связано по смыслу.»). 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-Молодцы, ребята! Последнее задание на проверку ваших знаний- написать сочинение с предложенными прилагательными, они лежат у вас на партах, написаны в карточке. Будьте внимательны! (Приступают к работе)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hd w:val="clear" w:fill="FFFFFF"/>
              <w:spacing w:after="0" w:beforeAutospacing="0" w:afterAutospac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Взаимопроверка (поменялись тетрадями). Внесение баллов в лист оценивания.</w:t>
            </w:r>
          </w:p>
          <w:p>
            <w:pPr>
              <w:shd w:val="clear" w:fill="FFFFFF"/>
              <w:spacing w:after="0" w:beforeAutospacing="0" w:afterAutospacing="0"/>
              <w:jc w:val="both"/>
              <w:rPr>
                <w:color w:val="000000"/>
              </w:rPr>
            </w:pPr>
          </w:p>
        </w:tc>
        <w:tc>
          <w:tcPr>
            <w:tcW w:w="223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Фронтальная, самостоятельная формы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Метод: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активный, пассивный; словесный (беседа, диалог), наглядный, практический (работа по учебнику, работа в парах).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самопроверки: фронтальная (по эталону-демонстрация слайда)</w:t>
            </w:r>
          </w:p>
        </w:tc>
        <w:tc>
          <w:tcPr>
            <w:tcW w:w="55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 УУД: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Извлекать информацию из текстов, рисунков;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формировать умение работать с текстом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сотрудничают в поиске и сборе информации, учатся учитывать позицию собеседника.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92D050"/>
                <w:sz w:val="24"/>
                <w:u w:val="single"/>
              </w:rPr>
              <w:t>Регулятивные УУД:</w:t>
            </w:r>
          </w:p>
          <w:p>
            <w:pPr>
              <w:pStyle w:val="P3"/>
              <w:numPr>
                <w:ilvl w:val="0"/>
                <w:numId w:val="25"/>
              </w:numPr>
              <w:spacing w:lineRule="auto" w:line="240" w:after="0" w:beforeAutospacing="0" w:afterAutospacing="0"/>
              <w:ind w:hanging="349" w:left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работать по плану, сверяя свои действия с целью;</w:t>
            </w:r>
          </w:p>
          <w:p>
            <w:pPr>
              <w:pStyle w:val="P3"/>
              <w:numPr>
                <w:ilvl w:val="0"/>
                <w:numId w:val="25"/>
              </w:numPr>
              <w:spacing w:lineRule="auto" w:line="240" w:after="0" w:beforeAutospacing="0" w:afterAutospacing="0"/>
              <w:ind w:hanging="283" w:left="349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корректировать свою деятельность</w:t>
            </w:r>
          </w:p>
          <w:p>
            <w:pPr>
              <w:spacing w:lineRule="auto" w:line="240" w:after="0" w:beforeAutospacing="0" w:afterAutospacing="0"/>
              <w:ind w:left="66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7030A0"/>
                <w:sz w:val="24"/>
                <w:u w:val="single"/>
              </w:rPr>
              <w:t>Коммуникативные УУД:</w:t>
            </w:r>
          </w:p>
          <w:p>
            <w:pPr>
              <w:pStyle w:val="P3"/>
              <w:numPr>
                <w:ilvl w:val="0"/>
                <w:numId w:val="24"/>
              </w:numPr>
              <w:spacing w:lineRule="auto" w:line="240" w:after="0" w:beforeAutospacing="0" w:afterAutospacing="0"/>
              <w:ind w:hanging="208" w:left="2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Сотрудничают в поиске и сборе информации;</w:t>
            </w:r>
          </w:p>
          <w:p>
            <w:pPr>
              <w:pStyle w:val="P3"/>
              <w:numPr>
                <w:ilvl w:val="0"/>
                <w:numId w:val="24"/>
              </w:numPr>
              <w:spacing w:lineRule="auto" w:line="240" w:after="0" w:beforeAutospacing="0" w:afterAutospacing="0"/>
              <w:ind w:hanging="208" w:left="2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Учатся учитывать позицию собеседника.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Осуществлять устную и письменную речь;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  <w:t>Личностные:</w:t>
            </w:r>
          </w:p>
          <w:p>
            <w:pPr>
              <w:pStyle w:val="P3"/>
              <w:numPr>
                <w:ilvl w:val="0"/>
                <w:numId w:val="23"/>
              </w:numPr>
              <w:spacing w:lineRule="auto" w:line="240" w:after="0" w:beforeAutospacing="0" w:afterAutospacing="0"/>
              <w:ind w:hanging="208" w:left="2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Осознание ответственности за произнесённое и написанное слово.</w:t>
            </w:r>
          </w:p>
        </w:tc>
      </w:tr>
      <w:tr>
        <w:tc>
          <w:tcPr>
            <w:tcW w:w="2518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MS PMINCHO" w:hAnsi="MS PMINCHO"/>
                <w:b w:val="1"/>
                <w:sz w:val="24"/>
              </w:rPr>
              <w:t>Ⅴ</w:t>
            </w:r>
            <w:r>
              <w:rPr>
                <w:rFonts w:ascii="Times New Roman" w:hAnsi="Times New Roman"/>
                <w:b w:val="1"/>
                <w:sz w:val="24"/>
              </w:rPr>
              <w:t>. Итог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Цель: осознание учащимися своей учебной деятельности, самооценка результатов</w:t>
            </w:r>
          </w:p>
        </w:tc>
        <w:tc>
          <w:tcPr>
            <w:tcW w:w="567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 урок подходит к концу. Да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айте подведем итоги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-Какие ошибки вы сегодня смогли исправить сами?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-В чем вам ещё нужна помощь?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-Изменилась ли оценка ваших знаний и умений?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( Учитель </w:t>
            </w:r>
            <w:r>
              <w:rPr>
                <w:rFonts w:ascii="Times New Roman" w:hAnsi="Times New Roman"/>
                <w:color w:val="000000"/>
                <w:sz w:val="24"/>
              </w:rPr>
              <w:t>Объявляет выводе по шкале оценивания и предлагает повторно оценить свои достижения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Откройте дневники, на к</w:t>
            </w:r>
            <w:r>
              <w:rPr>
                <w:rFonts w:ascii="Times New Roman" w:hAnsi="Times New Roman"/>
                <w:color w:val="000000"/>
                <w:sz w:val="24"/>
              </w:rPr>
              <w:t>раю парты у вас лежать карточки с заданиями,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вложите их в свои дневники,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это будет вашим домашним заданием.</w:t>
            </w:r>
          </w:p>
          <w:p>
            <w:pPr>
              <w:pStyle w:val="P3"/>
              <w:spacing w:lineRule="auto" w:line="240" w:after="0" w:beforeAutospacing="0" w:afterAutospacing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з: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выполнить творческие задания по карточкам. (Приложение)</w:t>
            </w:r>
          </w:p>
        </w:tc>
        <w:tc>
          <w:tcPr>
            <w:tcW w:w="2239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 ,фронтальная форма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Метод: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словесный, практический,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Средства: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Оценочный лист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57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92D05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92D050"/>
                <w:sz w:val="24"/>
                <w:u w:val="single"/>
              </w:rPr>
              <w:t>Регулятивные УУД: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color w:val="7030A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7030A0"/>
                <w:sz w:val="24"/>
                <w:u w:val="single"/>
              </w:rPr>
              <w:t>Коммуникативные УУД:</w:t>
            </w:r>
          </w:p>
          <w:p>
            <w:pPr>
              <w:pStyle w:val="P3"/>
              <w:numPr>
                <w:ilvl w:val="1"/>
                <w:numId w:val="18"/>
              </w:numPr>
              <w:spacing w:lineRule="auto" w:line="240" w:after="0" w:beforeAutospacing="0" w:afterAutospacing="0"/>
              <w:ind w:hanging="283" w:left="32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Оформлять свои мысли в устной форме</w:t>
            </w:r>
          </w:p>
          <w:p>
            <w:pPr>
              <w:pStyle w:val="P3"/>
              <w:spacing w:lineRule="auto" w:line="240" w:after="0" w:beforeAutospacing="0" w:afterAutospacing="0"/>
              <w:ind w:left="144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b w:val="1"/>
          <w:color w:val="000000"/>
          <w:sz w:val="24"/>
          <w:u w:val="single"/>
        </w:rPr>
      </w:pPr>
    </w:p>
    <w:p>
      <w:pPr>
        <w:shd w:val="clear" w:fill="FFFFFF"/>
        <w:spacing w:lineRule="auto" w:line="240" w:after="150" w:beforeAutospacing="0" w:afterAutospacing="0"/>
        <w:jc w:val="center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none"/>
        </w:rPr>
        <w:t>Приложение.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Карточка № 1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 задание. Допиши прилагательные. Определи род, падеж существительных.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Пальто(…………), мороз(……..), снежинка(……….), море(………), книга(………..), сыр(…..),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 задание. Определи род, падеж прилагательных.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Северный олень, старый лес, у могучего дуба, высокое дерево, зимнее солнце, птичий гам, у соседнего дома, в снежном наряде.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Карточка № 2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Спиши словосочетания, вставляя по смыслу прилагательные. Определи падеж имени прилагательного.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(………..)ветка, (…………)пень, у (………..) речки, (………..)снег, у(……….)берега, на (………..) тополе, для (……….)брата, до (……..)города.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Карточка № 3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 данным глаголам придумай и запиши словосочетания прилагательного с именем существительным. Определи падеж имен прилагательных.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Вывесить(что?)…………. …………..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Вскопать(что?)…………. ………….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Рассказать (что?)………. ……………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Спеть (что?)…………. ……………….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Увидеть (что?)……….. ………………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Услышать(что?)……… …………….. .</w:t>
      </w:r>
    </w:p>
    <w:p>
      <w:pPr>
        <w:shd w:val="clear" w:fill="FFFFFF"/>
        <w:spacing w:lineRule="auto" w:line="240" w:after="15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Любить (что?)……….. ……………… .</w:t>
      </w:r>
    </w:p>
    <w:p/>
    <w:sectPr>
      <w:type w:val="nextPage"/>
      <w:pgSz w:w="16838" w:h="11906" w:code="9" w:orient="landscape"/>
      <w:pgMar w:left="567" w:right="567" w:top="567" w:bottom="567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4EF6B66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5B17FA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CE26E3F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3">
    <w:nsid w:val="11F62F17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2FE44F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429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2149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869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589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309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5029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749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469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189"/>
      </w:pPr>
      <w:rPr/>
    </w:lvl>
  </w:abstractNum>
  <w:abstractNum w:abstractNumId="5">
    <w:nsid w:val="14D60FE9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0F5010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79115D3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8">
    <w:nsid w:val="2F5D36F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5D1593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3BBA16A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EAD3D41"/>
    <w:multiLevelType w:val="hybridMultilevel"/>
    <w:lvl w:ilvl="0" w:tplc="C20A9DB0">
      <w:start w:val="1"/>
      <w:numFmt w:val="decimal"/>
      <w:suff w:val="tab"/>
      <w:lvlText w:val="%1."/>
      <w:lvlJc w:val="left"/>
      <w:pPr>
        <w:ind w:hanging="960" w:left="1669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789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09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29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49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69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389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09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29"/>
      </w:pPr>
      <w:rPr/>
    </w:lvl>
  </w:abstractNum>
  <w:abstractNum w:abstractNumId="12">
    <w:nsid w:val="42B13C7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63B035E"/>
    <w:multiLevelType w:val="hybridMultilevel"/>
    <w:lvl w:ilvl="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  <w:sz w:val="20"/>
      </w:rPr>
    </w:lvl>
  </w:abstractNum>
  <w:abstractNum w:abstractNumId="14">
    <w:nsid w:val="49FB754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5">
    <w:nsid w:val="4FF8106C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53536AB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54742B1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5A7D32A3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635F048B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nsid w:val="68543A5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6C83223E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72102DF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751A36F9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77AB351C"/>
    <w:multiLevelType w:val="hybridMultilevel"/>
    <w:lvl w:ilvl="0" w:tplc="0419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789C3868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5"/>
  </w:num>
  <w:num w:numId="5">
    <w:abstractNumId w:val="19"/>
  </w:num>
  <w:num w:numId="6">
    <w:abstractNumId w:val="3"/>
  </w:num>
  <w:num w:numId="7">
    <w:abstractNumId w:val="6"/>
  </w:num>
  <w:num w:numId="8">
    <w:abstractNumId w:val="24"/>
  </w:num>
  <w:num w:numId="9">
    <w:abstractNumId w:val="23"/>
  </w:num>
  <w:num w:numId="10">
    <w:abstractNumId w:val="17"/>
  </w:num>
  <w:num w:numId="11">
    <w:abstractNumId w:val="10"/>
  </w:num>
  <w:num w:numId="12">
    <w:abstractNumId w:val="20"/>
  </w:num>
  <w:num w:numId="13">
    <w:abstractNumId w:val="1"/>
  </w:num>
  <w:num w:numId="14">
    <w:abstractNumId w:val="13"/>
  </w:num>
  <w:num w:numId="15">
    <w:abstractNumId w:val="14"/>
  </w:num>
  <w:num w:numId="16">
    <w:abstractNumId w:val="16"/>
  </w:num>
  <w:num w:numId="17">
    <w:abstractNumId w:val="25"/>
  </w:num>
  <w:num w:numId="18">
    <w:abstractNumId w:val="7"/>
  </w:num>
  <w:num w:numId="19">
    <w:abstractNumId w:val="2"/>
  </w:num>
  <w:num w:numId="20">
    <w:abstractNumId w:val="22"/>
  </w:num>
  <w:num w:numId="21">
    <w:abstractNumId w:val="21"/>
  </w:num>
  <w:num w:numId="22">
    <w:abstractNumId w:val="0"/>
  </w:num>
  <w:num w:numId="23">
    <w:abstractNumId w:val="12"/>
  </w:num>
  <w:num w:numId="24">
    <w:abstractNumId w:val="9"/>
  </w:num>
  <w:num w:numId="25">
    <w:abstractNumId w:val="8"/>
  </w:num>
  <w:num w:numId="26">
    <w:abstractNumId w:val="1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jc w:val="left"/>
    </w:pPr>
    <w:rPr>
      <w:sz w:val="22"/>
    </w:rPr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2">
    <w:name w:val="No Spacing"/>
    <w:qFormat/>
    <w:pPr/>
    <w:rPr>
      <w:rFonts w:ascii="Arial" w:hAnsi="Arial"/>
      <w:sz w:val="28"/>
    </w:rPr>
  </w:style>
  <w:style w:type="paragraph" w:styleId="P3">
    <w:name w:val="List Paragraph"/>
    <w:basedOn w:val="P0"/>
    <w:qFormat/>
    <w:pPr>
      <w:ind w:left="708"/>
    </w:pPr>
    <w:rPr/>
  </w:style>
  <w:style w:type="paragraph" w:styleId="P4">
    <w:name w:val="c2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5">
    <w:name w:val="c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6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7">
    <w:name w:val=""/>
    <w:basedOn w:val="P0"/>
    <w:next w:val="P6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link w:val="P1"/>
    <w:semiHidden/>
    <w:rPr>
      <w:rFonts w:ascii="Tahoma" w:hAnsi="Tahoma"/>
      <w:sz w:val="16"/>
    </w:rPr>
  </w:style>
  <w:style w:type="character" w:styleId="C4">
    <w:name w:val="ff4"/>
    <w:basedOn w:val="C0"/>
    <w:rPr/>
  </w:style>
  <w:style w:type="character" w:styleId="C5">
    <w:name w:val="ff3"/>
    <w:basedOn w:val="C0"/>
    <w:rPr/>
  </w:style>
  <w:style w:type="character" w:styleId="C6">
    <w:name w:val="c15"/>
    <w:basedOn w:val="C0"/>
    <w:rPr/>
  </w:style>
  <w:style w:type="character" w:styleId="C7">
    <w:name w:val="c8"/>
    <w:basedOn w:val="C0"/>
    <w:rPr/>
  </w:style>
  <w:style w:type="character" w:styleId="C8">
    <w:name w:val="Placeholder Text"/>
    <w:basedOn w:val="C0"/>
    <w:semiHidden/>
    <w:rPr>
      <w:color w:val="808080"/>
    </w:rPr>
  </w:style>
  <w:style w:type="character" w:styleId="C9">
    <w:name w:val="c2"/>
    <w:basedOn w:val="C0"/>
    <w:rPr/>
  </w:style>
  <w:style w:type="character" w:styleId="C10">
    <w:name w:val="c7"/>
    <w:basedOn w:val="C0"/>
    <w:rPr/>
  </w:style>
  <w:style w:type="character" w:styleId="C11">
    <w:name w:val="c1"/>
    <w:basedOn w:val="C0"/>
    <w:rPr/>
  </w:style>
  <w:style w:type="character" w:styleId="C12">
    <w:name w:val="c21"/>
    <w:basedOn w:val="C0"/>
    <w:rPr/>
  </w:style>
  <w:style w:type="character" w:styleId="C13">
    <w:name w:val="c16"/>
    <w:basedOn w:val="C0"/>
    <w:rPr/>
  </w:style>
  <w:style w:type="character" w:styleId="C14">
    <w:name w:val="c20"/>
    <w:basedOn w:val="C0"/>
    <w:rPr/>
  </w:style>
  <w:style w:type="character" w:styleId="C15">
    <w:name w:val="c13"/>
    <w:basedOn w:val="C0"/>
    <w:rPr/>
  </w:style>
  <w:style w:type="character" w:styleId="C16">
    <w:name w:val="c3"/>
    <w:basedOn w:val="C0"/>
    <w:rPr/>
  </w:style>
  <w:style w:type="character" w:styleId="C17">
    <w:name w:val="c0"/>
    <w:basedOn w:val="C0"/>
    <w:rPr/>
  </w:style>
  <w:style w:type="character" w:styleId="C18">
    <w:name w:val="c10"/>
    <w:basedOn w:val="C0"/>
    <w:rPr/>
  </w:style>
  <w:style w:type="character" w:styleId="C19">
    <w:name w:val="c5"/>
    <w:basedOn w:val="C0"/>
    <w:rPr/>
  </w:style>
  <w:style w:type="character" w:styleId="C20">
    <w:name w:val="c22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