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8B" w:rsidRDefault="00C612C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Урок </w:t>
      </w:r>
      <w:r w:rsidR="006A258B">
        <w:rPr>
          <w:rFonts w:ascii="Times New Roman" w:hAnsi="Times New Roman"/>
          <w:b/>
          <w:sz w:val="28"/>
        </w:rPr>
        <w:t>литературы</w:t>
      </w:r>
    </w:p>
    <w:p w:rsidR="006A258B" w:rsidRPr="00C47861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Тема: </w:t>
      </w:r>
      <w:r w:rsidR="00C47861">
        <w:rPr>
          <w:rFonts w:ascii="Times New Roman" w:hAnsi="Times New Roman"/>
          <w:sz w:val="24"/>
        </w:rPr>
        <w:t xml:space="preserve">Согласные звуки </w:t>
      </w:r>
      <w:r w:rsidR="00C47861" w:rsidRPr="00C47861">
        <w:rPr>
          <w:rFonts w:ascii="Times New Roman" w:hAnsi="Times New Roman"/>
          <w:sz w:val="24"/>
        </w:rPr>
        <w:t>[</w:t>
      </w:r>
      <w:r w:rsidR="00C47861">
        <w:rPr>
          <w:rFonts w:ascii="Times New Roman" w:hAnsi="Times New Roman"/>
          <w:sz w:val="24"/>
        </w:rPr>
        <w:t>д</w:t>
      </w:r>
      <w:r w:rsidR="00C47861" w:rsidRPr="00C47861">
        <w:rPr>
          <w:rFonts w:ascii="Times New Roman" w:hAnsi="Times New Roman"/>
          <w:sz w:val="24"/>
        </w:rPr>
        <w:t>], [</w:t>
      </w:r>
      <w:r w:rsidR="00C47861">
        <w:rPr>
          <w:rFonts w:ascii="Times New Roman" w:hAnsi="Times New Roman"/>
          <w:sz w:val="24"/>
        </w:rPr>
        <w:t>д</w:t>
      </w:r>
      <w:r w:rsidR="00C47861" w:rsidRPr="00C47861">
        <w:rPr>
          <w:rFonts w:ascii="Times New Roman" w:hAnsi="Times New Roman"/>
          <w:sz w:val="24"/>
        </w:rPr>
        <w:t>’]</w:t>
      </w:r>
      <w:r w:rsidR="00C47861">
        <w:rPr>
          <w:rFonts w:ascii="Times New Roman" w:hAnsi="Times New Roman"/>
          <w:sz w:val="24"/>
        </w:rPr>
        <w:t>, буквы Д, д.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Класс: </w:t>
      </w:r>
      <w:r w:rsidR="006A258B">
        <w:rPr>
          <w:rFonts w:ascii="Times New Roman" w:hAnsi="Times New Roman"/>
          <w:sz w:val="24"/>
        </w:rPr>
        <w:t>1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УМК: </w:t>
      </w:r>
      <w:r>
        <w:rPr>
          <w:rFonts w:ascii="Times New Roman" w:hAnsi="Times New Roman"/>
          <w:sz w:val="24"/>
        </w:rPr>
        <w:t>Школа России</w:t>
      </w:r>
    </w:p>
    <w:p w:rsidR="0013618B" w:rsidRPr="00C47861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Тип урока: </w:t>
      </w:r>
      <w:r w:rsidR="00D76E83">
        <w:rPr>
          <w:rFonts w:ascii="Times New Roman" w:hAnsi="Times New Roman"/>
          <w:sz w:val="24"/>
        </w:rPr>
        <w:t>закрепление изученного материала</w:t>
      </w:r>
    </w:p>
    <w:p w:rsidR="006A258B" w:rsidRDefault="00C612C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Цель урока:</w:t>
      </w:r>
      <w:r>
        <w:rPr>
          <w:color w:val="000000"/>
          <w:shd w:val="clear" w:color="auto" w:fill="FFFFFF"/>
        </w:rPr>
        <w:t xml:space="preserve"> </w:t>
      </w:r>
    </w:p>
    <w:p w:rsidR="0013618B" w:rsidRDefault="00C612C8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Планируемые результаты:</w:t>
      </w:r>
    </w:p>
    <w:p w:rsidR="00F711D5" w:rsidRPr="00F711D5" w:rsidRDefault="00F711D5" w:rsidP="00F711D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11D5">
        <w:rPr>
          <w:rFonts w:ascii="Times New Roman" w:hAnsi="Times New Roman"/>
          <w:color w:val="FF0000"/>
          <w:sz w:val="24"/>
          <w:u w:val="single"/>
        </w:rPr>
        <w:t xml:space="preserve">Регулятивные: </w:t>
      </w:r>
      <w:r w:rsidRPr="00F711D5">
        <w:rPr>
          <w:rFonts w:ascii="Times New Roman" w:hAnsi="Times New Roman"/>
          <w:sz w:val="24"/>
        </w:rPr>
        <w:t>учатся высказыва</w:t>
      </w:r>
      <w:r w:rsidRPr="00F711D5">
        <w:rPr>
          <w:rFonts w:ascii="Times New Roman" w:hAnsi="Times New Roman"/>
          <w:sz w:val="24"/>
        </w:rPr>
        <w:t>ть свое предположение (версию).</w:t>
      </w:r>
    </w:p>
    <w:p w:rsidR="00F711D5" w:rsidRPr="00F711D5" w:rsidRDefault="00F711D5" w:rsidP="00F711D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11D5">
        <w:rPr>
          <w:rFonts w:ascii="Times New Roman" w:hAnsi="Times New Roman"/>
          <w:color w:val="00B0F0"/>
          <w:sz w:val="24"/>
          <w:u w:val="single"/>
        </w:rPr>
        <w:t>Познавательные:</w:t>
      </w:r>
      <w:r w:rsidR="00A54838">
        <w:rPr>
          <w:rFonts w:ascii="Times New Roman" w:hAnsi="Times New Roman"/>
          <w:sz w:val="24"/>
        </w:rPr>
        <w:t xml:space="preserve"> </w:t>
      </w:r>
      <w:proofErr w:type="spellStart"/>
      <w:r w:rsidRPr="00A54838">
        <w:rPr>
          <w:rFonts w:ascii="Times New Roman" w:hAnsi="Times New Roman"/>
          <w:i/>
          <w:sz w:val="24"/>
        </w:rPr>
        <w:t>общеучебные</w:t>
      </w:r>
      <w:proofErr w:type="spellEnd"/>
      <w:r w:rsidRPr="00F711D5">
        <w:rPr>
          <w:rFonts w:ascii="Times New Roman" w:hAnsi="Times New Roman"/>
          <w:sz w:val="24"/>
        </w:rPr>
        <w:t xml:space="preserve"> – находят ответы на вопросы, используя свой жизненный опыт и информацию, полученную на уроке;</w:t>
      </w:r>
      <w:r w:rsidR="00A54838">
        <w:rPr>
          <w:rFonts w:ascii="Times New Roman" w:hAnsi="Times New Roman"/>
          <w:sz w:val="24"/>
        </w:rPr>
        <w:t xml:space="preserve"> </w:t>
      </w:r>
      <w:r w:rsidR="00A54838" w:rsidRPr="00A54838">
        <w:rPr>
          <w:rFonts w:ascii="Times New Roman" w:hAnsi="Times New Roman"/>
          <w:i/>
          <w:sz w:val="24"/>
        </w:rPr>
        <w:t>л</w:t>
      </w:r>
      <w:r w:rsidRPr="00A54838">
        <w:rPr>
          <w:rFonts w:ascii="Times New Roman" w:hAnsi="Times New Roman"/>
          <w:i/>
          <w:sz w:val="24"/>
        </w:rPr>
        <w:t>огические</w:t>
      </w:r>
      <w:r w:rsidRPr="00F711D5">
        <w:rPr>
          <w:rFonts w:ascii="Times New Roman" w:hAnsi="Times New Roman"/>
          <w:sz w:val="24"/>
        </w:rPr>
        <w:t xml:space="preserve"> – сопоставляют</w:t>
      </w:r>
      <w:r w:rsidRPr="00F711D5">
        <w:rPr>
          <w:rFonts w:ascii="Times New Roman" w:hAnsi="Times New Roman"/>
          <w:sz w:val="24"/>
        </w:rPr>
        <w:t xml:space="preserve"> слоги и слова с буквами т и д.</w:t>
      </w:r>
    </w:p>
    <w:p w:rsidR="00F711D5" w:rsidRPr="00F711D5" w:rsidRDefault="00F711D5" w:rsidP="00F711D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711D5">
        <w:rPr>
          <w:rFonts w:ascii="Times New Roman" w:hAnsi="Times New Roman"/>
          <w:color w:val="00B050"/>
          <w:sz w:val="24"/>
          <w:u w:val="single"/>
        </w:rPr>
        <w:t xml:space="preserve">Коммуникативные: </w:t>
      </w:r>
      <w:r w:rsidRPr="00F711D5">
        <w:rPr>
          <w:rFonts w:ascii="Times New Roman" w:hAnsi="Times New Roman"/>
          <w:sz w:val="24"/>
        </w:rPr>
        <w:t>слушают и понимают речь других</w:t>
      </w:r>
    </w:p>
    <w:p w:rsidR="0013618B" w:rsidRDefault="00C612C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Оборудование: </w:t>
      </w:r>
      <w:r w:rsidR="00F711D5" w:rsidRPr="00F711D5">
        <w:rPr>
          <w:rFonts w:ascii="Times New Roman" w:hAnsi="Times New Roman"/>
          <w:color w:val="000000"/>
          <w:sz w:val="24"/>
        </w:rPr>
        <w:t>учебник</w:t>
      </w:r>
      <w:r w:rsidR="00F711D5">
        <w:rPr>
          <w:rFonts w:ascii="Times New Roman" w:hAnsi="Times New Roman"/>
          <w:color w:val="000000"/>
          <w:sz w:val="24"/>
        </w:rPr>
        <w:t xml:space="preserve"> 1 класса «Школа России»</w:t>
      </w:r>
      <w:r w:rsidR="00F711D5" w:rsidRPr="00F711D5">
        <w:rPr>
          <w:rFonts w:ascii="Times New Roman" w:hAnsi="Times New Roman"/>
          <w:color w:val="000000"/>
          <w:sz w:val="24"/>
        </w:rPr>
        <w:t>,</w:t>
      </w:r>
      <w:r w:rsidR="00F711D5">
        <w:rPr>
          <w:rFonts w:ascii="Times New Roman" w:hAnsi="Times New Roman"/>
          <w:color w:val="000000"/>
          <w:sz w:val="24"/>
        </w:rPr>
        <w:t xml:space="preserve"> учебная</w:t>
      </w:r>
      <w:r w:rsidR="00F711D5" w:rsidRPr="00F711D5">
        <w:rPr>
          <w:rFonts w:ascii="Times New Roman" w:hAnsi="Times New Roman"/>
          <w:color w:val="000000"/>
          <w:sz w:val="24"/>
        </w:rPr>
        <w:t xml:space="preserve"> презентация</w:t>
      </w:r>
    </w:p>
    <w:p w:rsidR="0013618B" w:rsidRDefault="0013618B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c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2239"/>
        <w:gridCol w:w="5557"/>
      </w:tblGrid>
      <w:tr w:rsidR="0013618B">
        <w:trPr>
          <w:trHeight w:val="1144"/>
        </w:trPr>
        <w:tc>
          <w:tcPr>
            <w:tcW w:w="2518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 урока</w:t>
            </w:r>
          </w:p>
        </w:tc>
        <w:tc>
          <w:tcPr>
            <w:tcW w:w="5670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Ход урока</w:t>
            </w:r>
          </w:p>
        </w:tc>
        <w:tc>
          <w:tcPr>
            <w:tcW w:w="2239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Формы, методы и средства обучения</w:t>
            </w: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557" w:type="dxa"/>
          </w:tcPr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Формирование УУД</w:t>
            </w:r>
          </w:p>
        </w:tc>
      </w:tr>
      <w:tr w:rsidR="0013618B"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Ⅰ</w:t>
            </w:r>
            <w:r>
              <w:rPr>
                <w:rFonts w:ascii="Times New Roman" w:hAnsi="Times New Roman"/>
                <w:b/>
                <w:sz w:val="24"/>
              </w:rPr>
              <w:t>. Мотивация. Самоопределение к деятельности.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включение учащихся в деятельность.</w:t>
            </w:r>
          </w:p>
        </w:tc>
        <w:tc>
          <w:tcPr>
            <w:tcW w:w="5670" w:type="dxa"/>
          </w:tcPr>
          <w:p w:rsidR="0013618B" w:rsidRDefault="00C612C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Здравствуйте дети, меня зовут Мария Александровна, и сегодня я проведу у вас урок русского зыка.</w:t>
            </w:r>
          </w:p>
          <w:p w:rsidR="0013618B" w:rsidRPr="00D42BB1" w:rsidRDefault="00C612C8">
            <w:pPr>
              <w:spacing w:after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Проверьте свою готовность к уроку. Садитесь. </w:t>
            </w:r>
            <w:r w:rsidRPr="00D42BB1">
              <w:rPr>
                <w:rFonts w:ascii="Times New Roman" w:hAnsi="Times New Roman"/>
                <w:i/>
                <w:sz w:val="24"/>
              </w:rPr>
              <w:t>(Садятся ровно, проверяют рабочее место)</w:t>
            </w:r>
          </w:p>
          <w:p w:rsidR="0013618B" w:rsidRDefault="001C519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Давайте вспомним некоторые правила вежливости на уроке:</w:t>
            </w:r>
          </w:p>
          <w:p w:rsidR="001C519F" w:rsidRDefault="001C519F" w:rsidP="001C519F">
            <w:pPr>
              <w:pStyle w:val="a6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уроке будь старательным, будь спокойным и……(внимательным)</w:t>
            </w:r>
          </w:p>
          <w:p w:rsidR="001C519F" w:rsidRDefault="001C519F" w:rsidP="001C519F">
            <w:pPr>
              <w:pStyle w:val="a6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пиши не отставая, слушай не…. (перебивая)</w:t>
            </w:r>
          </w:p>
          <w:p w:rsidR="001C519F" w:rsidRDefault="001C519F" w:rsidP="001C519F">
            <w:pPr>
              <w:pStyle w:val="a6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Говорите четко, внятно, чтобы все было…. (понятно)</w:t>
            </w:r>
          </w:p>
          <w:p w:rsidR="001C519F" w:rsidRDefault="001C519F" w:rsidP="001C519F">
            <w:pPr>
              <w:pStyle w:val="a6"/>
              <w:numPr>
                <w:ilvl w:val="0"/>
                <w:numId w:val="20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хочешь отвечать, надо… (руку поднимать)</w:t>
            </w:r>
          </w:p>
          <w:p w:rsidR="001C519F" w:rsidRPr="001C519F" w:rsidRDefault="001C519F" w:rsidP="001C519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Молодцы.</w:t>
            </w:r>
            <w:r w:rsidRPr="001C519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39" w:type="dxa"/>
          </w:tcPr>
          <w:p w:rsidR="0013618B" w:rsidRDefault="00045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Фронтальная. Словесный. </w:t>
            </w:r>
          </w:p>
        </w:tc>
        <w:tc>
          <w:tcPr>
            <w:tcW w:w="5557" w:type="dxa"/>
          </w:tcPr>
          <w:p w:rsidR="0013618B" w:rsidRPr="006A258B" w:rsidRDefault="00A54838" w:rsidP="006A25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A54838">
              <w:rPr>
                <w:rFonts w:ascii="Times New Roman" w:hAnsi="Times New Roman"/>
                <w:color w:val="000000"/>
                <w:sz w:val="24"/>
              </w:rPr>
              <w:t xml:space="preserve"> слушают и понимают речь других</w:t>
            </w:r>
          </w:p>
        </w:tc>
      </w:tr>
      <w:tr w:rsidR="0013618B">
        <w:tc>
          <w:tcPr>
            <w:tcW w:w="2518" w:type="dxa"/>
          </w:tcPr>
          <w:p w:rsidR="0013618B" w:rsidRDefault="00C612C8" w:rsidP="00A5483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Ⅱ</w:t>
            </w:r>
            <w:r>
              <w:rPr>
                <w:rFonts w:ascii="Times New Roman" w:hAnsi="Times New Roman"/>
                <w:b/>
                <w:sz w:val="24"/>
              </w:rPr>
              <w:t>. Актуализация знаний.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>Цель: повторение изученного материала.</w:t>
            </w:r>
          </w:p>
          <w:p w:rsidR="006A258B" w:rsidRDefault="006A25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6A258B" w:rsidRDefault="006A25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903EB6" w:rsidRDefault="00903EB6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t>Ⅲ</w:t>
            </w:r>
            <w:r>
              <w:rPr>
                <w:rFonts w:ascii="Times New Roman" w:hAnsi="Times New Roman"/>
                <w:b/>
                <w:sz w:val="24"/>
              </w:rPr>
              <w:t>. Целеполагание.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построение плана по достижению поставленных целей.</w:t>
            </w:r>
          </w:p>
        </w:tc>
        <w:tc>
          <w:tcPr>
            <w:tcW w:w="5670" w:type="dxa"/>
          </w:tcPr>
          <w:p w:rsidR="00642080" w:rsidRPr="00CD4E5F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4"/>
                <w:u w:val="single"/>
              </w:rPr>
            </w:pPr>
            <w:r w:rsidRPr="00CD4E5F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lastRenderedPageBreak/>
              <w:t>Беседа о звуках русского языка.</w:t>
            </w:r>
          </w:p>
          <w:p w:rsidR="00642080" w:rsidRPr="00D42BB1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-Из чего состоит </w:t>
            </w:r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? (Слово состоит из букв).</w:t>
            </w:r>
          </w:p>
          <w:p w:rsidR="00642080" w:rsidRPr="00642080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t xml:space="preserve">- Чем отличаются звуки и буквы?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(Звуки мы слышим и произносим, а буквы мы видим и пишем).</w:t>
            </w:r>
          </w:p>
          <w:p w:rsidR="00642080" w:rsidRPr="00642080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642080" w:rsidRPr="00D42BB1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t xml:space="preserve">- На какие 2 группы делятся звуки?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(Зву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ки бывают гласные и согласные).</w:t>
            </w:r>
          </w:p>
          <w:p w:rsidR="00642080" w:rsidRPr="00D42BB1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t xml:space="preserve">- Как произносятся гласные звуки? </w:t>
            </w:r>
            <w:r w:rsidRPr="00D42BB1">
              <w:rPr>
                <w:rFonts w:ascii="Times New Roman" w:hAnsi="Times New Roman"/>
                <w:color w:val="000000"/>
                <w:sz w:val="24"/>
              </w:rPr>
              <w:t>(Гласные произносятся без пре</w:t>
            </w:r>
            <w:r w:rsidRPr="00D42BB1">
              <w:rPr>
                <w:rFonts w:ascii="Times New Roman" w:hAnsi="Times New Roman"/>
                <w:color w:val="000000"/>
                <w:sz w:val="24"/>
              </w:rPr>
              <w:t>грады. Их можно петь и тянуть).</w:t>
            </w:r>
          </w:p>
          <w:p w:rsidR="00642080" w:rsidRPr="00D42BB1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t>- А согласн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(Произносятся с преградой).</w:t>
            </w:r>
          </w:p>
          <w:p w:rsidR="00642080" w:rsidRPr="00D42BB1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t xml:space="preserve">- Что образует преграду?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(Преграду образуют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зубы, губы и язык).</w:t>
            </w:r>
          </w:p>
          <w:p w:rsidR="00642080" w:rsidRPr="00D42BB1" w:rsidRDefault="00642080" w:rsidP="00642080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642080">
              <w:rPr>
                <w:rFonts w:ascii="Times New Roman" w:hAnsi="Times New Roman"/>
                <w:color w:val="000000"/>
                <w:sz w:val="24"/>
              </w:rPr>
              <w:t>- Какими бывают согласные звуки?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(твердыми и мягкими; глухими и звонкими).</w:t>
            </w:r>
          </w:p>
          <w:p w:rsidR="00642080" w:rsidRDefault="00903EB6" w:rsidP="0064208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Верно, молодцы</w:t>
            </w:r>
          </w:p>
          <w:p w:rsidR="00903EB6" w:rsidRDefault="00903EB6" w:rsidP="00642080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903EB6" w:rsidRPr="00903EB6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Давайте пропоем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слияния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показанные на слайде.</w:t>
            </w:r>
          </w:p>
          <w:p w:rsidR="00903EB6" w:rsidRPr="00903EB6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 xml:space="preserve">Ба </w:t>
            </w:r>
            <w:proofErr w:type="spellStart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>бо</w:t>
            </w:r>
            <w:proofErr w:type="spellEnd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>бу</w:t>
            </w:r>
            <w:proofErr w:type="spellEnd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 xml:space="preserve"> бы </w:t>
            </w:r>
            <w:proofErr w:type="spellStart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>бе</w:t>
            </w:r>
            <w:proofErr w:type="spellEnd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 xml:space="preserve"> би </w:t>
            </w:r>
            <w:proofErr w:type="spellStart"/>
            <w:r w:rsidRPr="00903EB6">
              <w:rPr>
                <w:rFonts w:ascii="Times New Roman" w:hAnsi="Times New Roman"/>
                <w:b/>
                <w:color w:val="000000"/>
                <w:sz w:val="24"/>
              </w:rPr>
              <w:t>бя</w:t>
            </w:r>
            <w:proofErr w:type="spellEnd"/>
          </w:p>
          <w:p w:rsidR="00903EB6" w:rsidRPr="00D42BB1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03EB6">
              <w:rPr>
                <w:rFonts w:ascii="Times New Roman" w:hAnsi="Times New Roman"/>
                <w:color w:val="000000"/>
                <w:sz w:val="24"/>
              </w:rPr>
              <w:t>- Согласный звук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звонкий или глухой?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(Звонкий).</w:t>
            </w:r>
          </w:p>
          <w:p w:rsidR="00903EB6" w:rsidRPr="00903EB6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3EB6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А теперь будем петь с буквой Т.</w:t>
            </w:r>
          </w:p>
          <w:p w:rsidR="00903EB6" w:rsidRPr="00903EB6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Та то ту ты те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тя</w:t>
            </w:r>
            <w:proofErr w:type="spellEnd"/>
          </w:p>
          <w:p w:rsidR="00903EB6" w:rsidRPr="00D42BB1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03EB6">
              <w:rPr>
                <w:rFonts w:ascii="Times New Roman" w:hAnsi="Times New Roman"/>
                <w:color w:val="000000"/>
                <w:sz w:val="24"/>
              </w:rPr>
              <w:t xml:space="preserve">- Какой слышится звук?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(Глухой).</w:t>
            </w:r>
          </w:p>
          <w:p w:rsidR="00903EB6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Отлично, молодцы.</w:t>
            </w:r>
          </w:p>
          <w:p w:rsidR="00903EB6" w:rsidRDefault="00903EB6" w:rsidP="00903EB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13618B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 w:rsidR="00903EB6">
              <w:rPr>
                <w:rFonts w:ascii="Times New Roman" w:hAnsi="Times New Roman"/>
                <w:color w:val="000000"/>
                <w:sz w:val="24"/>
              </w:rPr>
              <w:t>Сейчас 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проведем артикуляционную зарядку.</w:t>
            </w:r>
          </w:p>
          <w:p w:rsidR="001C519F" w:rsidRPr="00D42BB1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Представим, что у нас в руках дудка, давайте в нее поиграем. Как звучит она?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ду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ду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ду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  <w:p w:rsidR="001C519F" w:rsidRPr="00D42BB1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Повторяют только мальчики (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ду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ду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ду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  <w:p w:rsidR="001C519F" w:rsidRPr="00D76E83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Какой звук мы слышим в начале? </w:t>
            </w:r>
            <w:r w:rsidRPr="00D76E83"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D76E83">
              <w:rPr>
                <w:rFonts w:ascii="Times New Roman" w:hAnsi="Times New Roman"/>
                <w:color w:val="000000"/>
                <w:sz w:val="24"/>
              </w:rPr>
              <w:t>]</w:t>
            </w:r>
          </w:p>
          <w:p w:rsidR="001C519F" w:rsidRPr="00D42BB1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Отлично. А теперь представим, что зазвенел колокольчик. Как он звенит?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(динь, динь, динь)</w:t>
            </w:r>
          </w:p>
          <w:p w:rsidR="001C519F" w:rsidRPr="00D42BB1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Верно, повторяют только девочки. </w:t>
            </w:r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(динь </w:t>
            </w:r>
            <w:proofErr w:type="spellStart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>динь</w:t>
            </w:r>
            <w:proofErr w:type="spellEnd"/>
            <w:r w:rsidRPr="00D42BB1">
              <w:rPr>
                <w:rFonts w:ascii="Times New Roman" w:hAnsi="Times New Roman"/>
                <w:i/>
                <w:color w:val="000000"/>
                <w:sz w:val="24"/>
              </w:rPr>
              <w:t xml:space="preserve"> динь)</w:t>
            </w:r>
          </w:p>
          <w:p w:rsidR="001C519F" w:rsidRPr="001C519F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Какой звук мы слышим в начале слов? </w:t>
            </w:r>
            <w:r w:rsidRPr="001C519F"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1C519F">
              <w:rPr>
                <w:rFonts w:ascii="Times New Roman" w:hAnsi="Times New Roman"/>
                <w:color w:val="000000"/>
                <w:sz w:val="24"/>
              </w:rPr>
              <w:t>’]</w:t>
            </w:r>
          </w:p>
          <w:p w:rsidR="001C519F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 Правильно, молодцы.</w:t>
            </w:r>
          </w:p>
          <w:p w:rsidR="001C519F" w:rsidRPr="00D42BB1" w:rsidRDefault="001C519F" w:rsidP="006A258B">
            <w:pPr>
              <w:shd w:val="clear" w:color="auto" w:fill="FFFFFF"/>
              <w:spacing w:after="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Дайте характеристику этим звукам. </w:t>
            </w:r>
            <w:r w:rsidR="008729FD" w:rsidRPr="00D42BB1">
              <w:rPr>
                <w:rFonts w:ascii="Times New Roman" w:hAnsi="Times New Roman"/>
                <w:i/>
                <w:color w:val="000000"/>
                <w:sz w:val="24"/>
              </w:rPr>
              <w:t>(звук [д] твердый, согласный, звонкий; звук [д'] согласный, мягкий, звонкий)</w:t>
            </w:r>
          </w:p>
          <w:p w:rsidR="008729FD" w:rsidRDefault="008729FD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Все верно. А кто уже догадался какая будет тема сегодняшнего урока?</w:t>
            </w:r>
          </w:p>
          <w:p w:rsidR="00903EB6" w:rsidRDefault="008729FD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МЫ с вами сегодня </w:t>
            </w:r>
            <w:r w:rsidR="00903EB6">
              <w:rPr>
                <w:rFonts w:ascii="Times New Roman" w:hAnsi="Times New Roman"/>
                <w:color w:val="000000"/>
                <w:sz w:val="24"/>
              </w:rPr>
              <w:t xml:space="preserve">повторим и закрепим полученные знания </w:t>
            </w:r>
            <w:proofErr w:type="gramStart"/>
            <w:r w:rsidR="00903EB6"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звуков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729FD"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8729FD">
              <w:rPr>
                <w:rFonts w:ascii="Times New Roman" w:hAnsi="Times New Roman"/>
                <w:color w:val="000000"/>
                <w:sz w:val="24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729FD"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8729FD">
              <w:rPr>
                <w:rFonts w:ascii="Times New Roman" w:hAnsi="Times New Roman"/>
                <w:color w:val="000000"/>
                <w:sz w:val="24"/>
              </w:rPr>
              <w:t>‘]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букве Д, д.</w:t>
            </w:r>
          </w:p>
          <w:p w:rsidR="00903EB6" w:rsidRDefault="00903EB6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8729FD" w:rsidRPr="008729FD" w:rsidRDefault="008729FD" w:rsidP="006A258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39" w:type="dxa"/>
          </w:tcPr>
          <w:p w:rsidR="0013618B" w:rsidRDefault="000458D4" w:rsidP="00A54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58D4">
              <w:rPr>
                <w:rFonts w:ascii="Times New Roman" w:hAnsi="Times New Roman"/>
                <w:sz w:val="24"/>
              </w:rPr>
              <w:lastRenderedPageBreak/>
              <w:t>Фронтальная. Словесный.</w:t>
            </w: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58D4">
              <w:rPr>
                <w:rFonts w:ascii="Times New Roman" w:hAnsi="Times New Roman"/>
                <w:sz w:val="24"/>
              </w:rPr>
              <w:t>Фронтальная. Словесный. Чтение</w:t>
            </w: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Фронтальная. Словесный. Практический.</w:t>
            </w:r>
          </w:p>
          <w:p w:rsidR="000458D4" w:rsidRDefault="000458D4" w:rsidP="000458D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Pr="000458D4" w:rsidRDefault="000458D4" w:rsidP="006A2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A54838" w:rsidRP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>Регулятивные: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учатся высказывать свое предположение (версию)</w:t>
            </w: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50"/>
                <w:sz w:val="24"/>
              </w:rPr>
              <w:lastRenderedPageBreak/>
              <w:t>Коммуникативные: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слушают и понимают речь других</w:t>
            </w: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F0"/>
                <w:sz w:val="24"/>
              </w:rPr>
              <w:t>Познавательные:</w:t>
            </w:r>
            <w:r w:rsidRPr="00A54838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A54838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</w:t>
            </w:r>
            <w:r>
              <w:rPr>
                <w:rFonts w:ascii="Times New Roman" w:hAnsi="Times New Roman"/>
                <w:sz w:val="24"/>
              </w:rPr>
              <w:t>информацию, полученную на уроке</w:t>
            </w: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FF0000"/>
                <w:sz w:val="24"/>
              </w:rPr>
              <w:t>Регулятивные: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учатся высказывать свое предположение (версию)</w:t>
            </w: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слушают и понимают речь других</w:t>
            </w: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F0"/>
                <w:sz w:val="24"/>
              </w:rPr>
              <w:t>Познавательные:</w:t>
            </w:r>
            <w:r w:rsidRPr="00A54838">
              <w:rPr>
                <w:rFonts w:ascii="Times New Roman" w:hAnsi="Times New Roman"/>
                <w:color w:val="00B0F0"/>
                <w:sz w:val="24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sz w:val="24"/>
              </w:rPr>
              <w:t>общеучебные</w:t>
            </w:r>
            <w:proofErr w:type="spellEnd"/>
            <w:r w:rsidRPr="00A54838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</w:t>
            </w:r>
          </w:p>
          <w:p w:rsidR="00A54838" w:rsidRDefault="00A54838" w:rsidP="006A25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3618B">
        <w:trPr>
          <w:trHeight w:val="132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lastRenderedPageBreak/>
              <w:t>Ⅳ</w:t>
            </w:r>
            <w:r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CD4E5F">
              <w:rPr>
                <w:rFonts w:ascii="Times New Roman" w:hAnsi="Times New Roman"/>
                <w:b/>
                <w:sz w:val="24"/>
              </w:rPr>
              <w:t>Закрепление полученных</w:t>
            </w:r>
            <w:r>
              <w:rPr>
                <w:rFonts w:ascii="Times New Roman" w:hAnsi="Times New Roman"/>
                <w:b/>
                <w:sz w:val="24"/>
              </w:rPr>
              <w:t xml:space="preserve"> знаний и умений</w:t>
            </w: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9471C" w:rsidRDefault="0019471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D726FC" w:rsidRDefault="00D726F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D726FC" w:rsidRDefault="00D726F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D726FC" w:rsidRDefault="00D726F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D726FC" w:rsidRDefault="00D726F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Физминутка</w:t>
            </w:r>
            <w:proofErr w:type="spellEnd"/>
          </w:p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снятие усталости и напряжения</w:t>
            </w: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23740" w:rsidRDefault="009237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Pr="00923740" w:rsidRDefault="009237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23740">
              <w:rPr>
                <w:rFonts w:ascii="Times New Roman" w:hAnsi="Times New Roman"/>
                <w:b/>
                <w:sz w:val="24"/>
              </w:rPr>
              <w:t>Закрепление полученных знаний и умений</w:t>
            </w: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9471C" w:rsidRDefault="001947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7381A" w:rsidRPr="0019471C" w:rsidRDefault="00F7381A" w:rsidP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0" w:type="dxa"/>
          </w:tcPr>
          <w:p w:rsidR="00CD4E5F" w:rsidRPr="00D42BB1" w:rsidRDefault="00CD4E5F" w:rsidP="00CD4E5F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>
              <w:lastRenderedPageBreak/>
              <w:t xml:space="preserve">– </w:t>
            </w:r>
            <w:r w:rsidRPr="00D726FC">
              <w:rPr>
                <w:b/>
              </w:rPr>
              <w:t>Откройте учебники на странице 107.</w:t>
            </w:r>
            <w:r>
              <w:t xml:space="preserve"> </w:t>
            </w:r>
            <w:r>
              <w:t>Прочитайте слова в</w:t>
            </w:r>
            <w:r>
              <w:t xml:space="preserve"> столбиках, поставьте ударение. </w:t>
            </w:r>
            <w:r w:rsidRPr="00D42BB1">
              <w:rPr>
                <w:i/>
              </w:rPr>
              <w:t>(работа вместе с учителем)</w:t>
            </w:r>
          </w:p>
          <w:p w:rsidR="00CD4E5F" w:rsidRPr="00D42BB1" w:rsidRDefault="00CD4E5F" w:rsidP="00CD4E5F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  <w:r>
              <w:t>– К</w:t>
            </w:r>
            <w:r>
              <w:t xml:space="preserve">ак вы думаете какое слово может быть лишним? </w:t>
            </w:r>
            <w:r w:rsidRPr="00D42BB1">
              <w:rPr>
                <w:i/>
              </w:rPr>
              <w:t>(</w:t>
            </w:r>
            <w:r w:rsidRPr="00D42BB1">
              <w:rPr>
                <w:i/>
              </w:rPr>
              <w:t>Забор – начинается</w:t>
            </w:r>
            <w:r w:rsidRPr="00D42BB1">
              <w:rPr>
                <w:i/>
              </w:rPr>
              <w:t xml:space="preserve"> </w:t>
            </w:r>
            <w:r w:rsidRPr="00D42BB1">
              <w:rPr>
                <w:i/>
              </w:rPr>
              <w:t xml:space="preserve">на букву з, остальные на </w:t>
            </w:r>
            <w:r w:rsidRPr="00D42BB1">
              <w:rPr>
                <w:i/>
              </w:rPr>
              <w:t>«</w:t>
            </w:r>
            <w:r w:rsidRPr="00D42BB1">
              <w:rPr>
                <w:i/>
              </w:rPr>
              <w:t>д</w:t>
            </w:r>
            <w:r w:rsidRPr="00D42BB1">
              <w:rPr>
                <w:i/>
              </w:rPr>
              <w:t>»)</w:t>
            </w:r>
          </w:p>
          <w:p w:rsidR="00CD4E5F" w:rsidRDefault="00CD4E5F" w:rsidP="00CD4E5F">
            <w:pPr>
              <w:pStyle w:val="a7"/>
              <w:spacing w:before="0" w:beforeAutospacing="0" w:after="0" w:afterAutospacing="0" w:line="276" w:lineRule="auto"/>
            </w:pPr>
            <w:r>
              <w:t>- Верно.</w:t>
            </w:r>
          </w:p>
          <w:p w:rsidR="00CD4E5F" w:rsidRPr="00D42BB1" w:rsidRDefault="00CD4E5F" w:rsidP="00CD4E5F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t xml:space="preserve">- Прочитаем текст ниже. </w:t>
            </w:r>
            <w:r w:rsidRPr="00D42BB1">
              <w:rPr>
                <w:i/>
              </w:rPr>
              <w:t>(читает учитель)</w:t>
            </w:r>
          </w:p>
          <w:p w:rsidR="00CD4E5F" w:rsidRPr="00CD4E5F" w:rsidRDefault="00CD4E5F" w:rsidP="00CD4E5F">
            <w:pPr>
              <w:pStyle w:val="a7"/>
              <w:spacing w:before="0" w:beforeAutospacing="0" w:after="0" w:afterAutospacing="0" w:line="276" w:lineRule="auto"/>
              <w:rPr>
                <w:b/>
                <w:u w:val="single"/>
              </w:rPr>
            </w:pPr>
            <w:r w:rsidRPr="00CD4E5F">
              <w:rPr>
                <w:b/>
                <w:u w:val="single"/>
              </w:rPr>
              <w:t>Вопросы:</w:t>
            </w:r>
          </w:p>
          <w:p w:rsidR="00CD4E5F" w:rsidRDefault="00CD4E5F" w:rsidP="00CD4E5F">
            <w:pPr>
              <w:pStyle w:val="a7"/>
              <w:spacing w:before="0" w:beforeAutospacing="0" w:after="0" w:afterAutospacing="0" w:line="276" w:lineRule="auto"/>
            </w:pPr>
            <w:r>
              <w:t>– Что увидели дет</w:t>
            </w:r>
            <w:r>
              <w:t>и?</w:t>
            </w:r>
          </w:p>
          <w:p w:rsidR="00CD4E5F" w:rsidRDefault="00CD4E5F" w:rsidP="00CD4E5F">
            <w:pPr>
              <w:pStyle w:val="a7"/>
              <w:spacing w:before="0" w:beforeAutospacing="0" w:after="0" w:afterAutospacing="0" w:line="276" w:lineRule="auto"/>
            </w:pPr>
            <w:r>
              <w:t>– Куда полез Денис?</w:t>
            </w:r>
          </w:p>
          <w:p w:rsidR="00CD4E5F" w:rsidRDefault="00CD4E5F" w:rsidP="00CD4E5F">
            <w:pPr>
              <w:pStyle w:val="a7"/>
              <w:spacing w:before="0" w:beforeAutospacing="0" w:after="0" w:afterAutospacing="0" w:line="276" w:lineRule="auto"/>
            </w:pPr>
            <w:r>
              <w:t>– Что сделал садовник?</w:t>
            </w:r>
          </w:p>
          <w:p w:rsidR="00CD4E5F" w:rsidRDefault="00CD4E5F" w:rsidP="00CD4E5F">
            <w:pPr>
              <w:pStyle w:val="a7"/>
              <w:spacing w:before="0" w:beforeAutospacing="0" w:after="0" w:afterAutospacing="0" w:line="276" w:lineRule="auto"/>
            </w:pPr>
            <w:r>
              <w:t>– Что случилось с Денисом? Почему?</w:t>
            </w:r>
          </w:p>
          <w:p w:rsidR="00D726FC" w:rsidRDefault="00D726FC" w:rsidP="00CD4E5F">
            <w:pPr>
              <w:pStyle w:val="a7"/>
              <w:spacing w:before="0" w:beforeAutospacing="0" w:after="0" w:afterAutospacing="0" w:line="276" w:lineRule="auto"/>
              <w:rPr>
                <w:b/>
              </w:rPr>
            </w:pPr>
            <w:r w:rsidRPr="00D726FC">
              <w:rPr>
                <w:b/>
              </w:rPr>
              <w:t>Дидактическое упражнение «Подставь букву» (учебник, с. 107)</w:t>
            </w:r>
          </w:p>
          <w:p w:rsidR="00D726FC" w:rsidRPr="00D42BB1" w:rsidRDefault="00D726FC" w:rsidP="00CD4E5F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 w:rsidRPr="00D726FC">
              <w:t>– Какие тут слова? Подставьте нужную букву</w:t>
            </w:r>
            <w:r>
              <w:t xml:space="preserve">. </w:t>
            </w:r>
            <w:r w:rsidRPr="00D42BB1">
              <w:rPr>
                <w:i/>
              </w:rPr>
              <w:t>(Вода, вата)</w:t>
            </w:r>
          </w:p>
          <w:p w:rsidR="00D726FC" w:rsidRDefault="00D726FC" w:rsidP="00CD4E5F">
            <w:pPr>
              <w:pStyle w:val="a7"/>
              <w:spacing w:before="0" w:beforeAutospacing="0" w:after="0" w:afterAutospacing="0" w:line="276" w:lineRule="auto"/>
            </w:pPr>
            <w:r>
              <w:t xml:space="preserve">- Хорошо. Попробуйте дать характеристику звуку «д» в слове «вода». </w:t>
            </w:r>
            <w:r w:rsidRPr="00D42BB1">
              <w:rPr>
                <w:i/>
              </w:rPr>
              <w:t>(согласный, твердый, звонкий)</w:t>
            </w:r>
          </w:p>
          <w:p w:rsidR="00D726FC" w:rsidRPr="00D42BB1" w:rsidRDefault="00D726FC" w:rsidP="00CD4E5F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t xml:space="preserve">- Отлично, а теперь попробуйте дать характеристику звуку «т» в слове «вата» </w:t>
            </w:r>
            <w:proofErr w:type="gramStart"/>
            <w:r w:rsidRPr="00D42BB1">
              <w:rPr>
                <w:i/>
              </w:rPr>
              <w:t>( согласный</w:t>
            </w:r>
            <w:proofErr w:type="gramEnd"/>
            <w:r w:rsidRPr="00D42BB1">
              <w:rPr>
                <w:i/>
              </w:rPr>
              <w:t>, глухой, мягкий)</w:t>
            </w:r>
          </w:p>
          <w:p w:rsidR="00D726FC" w:rsidRDefault="00D726FC" w:rsidP="00D726FC">
            <w:pPr>
              <w:pStyle w:val="a7"/>
              <w:spacing w:before="0" w:beforeAutospacing="0" w:after="0" w:afterAutospacing="0" w:line="276" w:lineRule="auto"/>
            </w:pPr>
            <w:r>
              <w:t>- Молодцы, вы отлично справляетесь, идем дальше.</w:t>
            </w:r>
          </w:p>
          <w:p w:rsidR="00D726FC" w:rsidRDefault="00D726FC" w:rsidP="00D726FC">
            <w:pPr>
              <w:pStyle w:val="a7"/>
              <w:spacing w:before="0" w:beforeAutospacing="0" w:after="0" w:afterAutospacing="0" w:line="276" w:lineRule="auto"/>
              <w:rPr>
                <w:b/>
              </w:rPr>
            </w:pPr>
            <w:r w:rsidRPr="00D726FC">
              <w:rPr>
                <w:b/>
              </w:rPr>
              <w:lastRenderedPageBreak/>
              <w:t>Дидактическое упр</w:t>
            </w:r>
            <w:r w:rsidRPr="00D726FC">
              <w:rPr>
                <w:b/>
              </w:rPr>
              <w:t xml:space="preserve">ажнение «Противоположные слова» </w:t>
            </w:r>
            <w:r w:rsidRPr="00D726FC">
              <w:rPr>
                <w:b/>
              </w:rPr>
              <w:t>(учебник, с. 107)</w:t>
            </w:r>
          </w:p>
          <w:p w:rsidR="00D726FC" w:rsidRPr="00D42BB1" w:rsidRDefault="00D726FC" w:rsidP="00D726FC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 w:rsidRPr="00D726FC">
              <w:t xml:space="preserve">– Прочитайте слова. </w:t>
            </w:r>
            <w:r w:rsidRPr="00D42BB1">
              <w:rPr>
                <w:i/>
              </w:rPr>
              <w:t>(Читают)</w:t>
            </w:r>
          </w:p>
          <w:p w:rsidR="00D726FC" w:rsidRPr="00D42BB1" w:rsidRDefault="00D726FC" w:rsidP="00D726FC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t xml:space="preserve">- </w:t>
            </w:r>
            <w:r w:rsidRPr="00D726FC">
              <w:t xml:space="preserve">Придумайте недостающее слово, противоположное по значению </w:t>
            </w:r>
            <w:r w:rsidRPr="00D42BB1">
              <w:rPr>
                <w:i/>
              </w:rPr>
              <w:t>(Быстро)</w:t>
            </w:r>
          </w:p>
          <w:p w:rsidR="00D726FC" w:rsidRDefault="00D726FC" w:rsidP="00D726FC">
            <w:pPr>
              <w:pStyle w:val="a7"/>
              <w:spacing w:before="0" w:beforeAutospacing="0" w:after="0" w:afterAutospacing="0" w:line="276" w:lineRule="auto"/>
            </w:pPr>
          </w:p>
          <w:p w:rsidR="00923740" w:rsidRDefault="00923740" w:rsidP="00D726FC">
            <w:pPr>
              <w:pStyle w:val="a7"/>
              <w:spacing w:before="0" w:beforeAutospacing="0" w:after="0" w:afterAutospacing="0" w:line="276" w:lineRule="auto"/>
            </w:pPr>
            <w:r>
              <w:t xml:space="preserve">- А сейчас немного разомнемся. </w:t>
            </w:r>
          </w:p>
          <w:p w:rsidR="0062148A" w:rsidRP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Раз – подняться, потянуться,</w:t>
            </w:r>
          </w:p>
          <w:p w:rsidR="0062148A" w:rsidRP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Два – согнуться, разогнуться,</w:t>
            </w:r>
          </w:p>
          <w:p w:rsidR="0062148A" w:rsidRP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Три – в ладоши три хлопка,</w:t>
            </w:r>
          </w:p>
          <w:p w:rsidR="0062148A" w:rsidRP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Головою три кивка.</w:t>
            </w:r>
          </w:p>
          <w:p w:rsidR="0062148A" w:rsidRP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На четыре – руки шире,</w:t>
            </w:r>
          </w:p>
          <w:p w:rsidR="0062148A" w:rsidRP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Пять – руками помахать,</w:t>
            </w:r>
          </w:p>
          <w:p w:rsidR="00D726FC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62148A">
              <w:rPr>
                <w:b/>
              </w:rPr>
              <w:t>Шесть – на стульчик тихо сесть.</w:t>
            </w:r>
          </w:p>
          <w:p w:rsidR="0062148A" w:rsidRDefault="0062148A" w:rsidP="0062148A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  <w:p w:rsidR="00923740" w:rsidRPr="00923740" w:rsidRDefault="00923740" w:rsidP="00923740">
            <w:pPr>
              <w:pStyle w:val="a7"/>
              <w:spacing w:before="0" w:beforeAutospacing="0" w:after="0" w:afterAutospacing="0" w:line="276" w:lineRule="auto"/>
            </w:pPr>
            <w:r w:rsidRPr="00923740">
              <w:t>- Итак, продолжаем нашу работу в учебнике.</w:t>
            </w:r>
          </w:p>
          <w:p w:rsidR="0062148A" w:rsidRDefault="00923740" w:rsidP="00124557">
            <w:pPr>
              <w:pStyle w:val="a7"/>
              <w:spacing w:before="0" w:beforeAutospacing="0" w:after="0" w:afterAutospacing="0" w:line="276" w:lineRule="auto"/>
              <w:rPr>
                <w:b/>
              </w:rPr>
            </w:pPr>
            <w:r w:rsidRPr="00923740">
              <w:rPr>
                <w:b/>
              </w:rPr>
              <w:t>Дидактическая игра «Прочитай слово» (учебник, с. 107)</w:t>
            </w:r>
          </w:p>
          <w:p w:rsidR="00124557" w:rsidRPr="00D42BB1" w:rsidRDefault="00124557" w:rsidP="00124557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t xml:space="preserve">– Нам даны слоги, из них нам нужно составить слова. </w:t>
            </w:r>
            <w:r w:rsidRPr="00D42BB1">
              <w:rPr>
                <w:i/>
              </w:rPr>
              <w:t>(Вода, суда. Сады, пруды.)</w:t>
            </w:r>
          </w:p>
          <w:p w:rsidR="00124557" w:rsidRDefault="00124557" w:rsidP="00124557">
            <w:pPr>
              <w:pStyle w:val="a7"/>
              <w:spacing w:before="0" w:beforeAutospacing="0" w:after="0" w:afterAutospacing="0" w:line="276" w:lineRule="auto"/>
            </w:pPr>
          </w:p>
          <w:p w:rsidR="00923740" w:rsidRDefault="00124557" w:rsidP="00124557">
            <w:pPr>
              <w:pStyle w:val="a7"/>
              <w:spacing w:before="0" w:beforeAutospacing="0" w:after="0" w:afterAutospacing="0" w:line="276" w:lineRule="auto"/>
            </w:pPr>
            <w:r>
              <w:t xml:space="preserve">– Выберите пару слов, с их помощью придумайте с </w:t>
            </w:r>
            <w:r>
              <w:t>соседом по парте</w:t>
            </w:r>
            <w:r>
              <w:t xml:space="preserve"> рассказ</w:t>
            </w:r>
            <w:r>
              <w:t>. Даю вам на это 1 минуту.</w:t>
            </w:r>
          </w:p>
          <w:p w:rsidR="00124557" w:rsidRPr="00D42BB1" w:rsidRDefault="00124557" w:rsidP="00124557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t xml:space="preserve">- Итак, вы готовы? Давайте </w:t>
            </w:r>
            <w:proofErr w:type="spellStart"/>
            <w:r>
              <w:t>послужаем</w:t>
            </w:r>
            <w:proofErr w:type="spellEnd"/>
            <w:r>
              <w:t xml:space="preserve"> ваши краткие рассказы. </w:t>
            </w:r>
            <w:r w:rsidRPr="00D42BB1">
              <w:rPr>
                <w:i/>
              </w:rPr>
              <w:t>(слушаем рассказы)</w:t>
            </w:r>
          </w:p>
          <w:p w:rsidR="00124557" w:rsidRDefault="00124557" w:rsidP="00124557">
            <w:pPr>
              <w:pStyle w:val="a7"/>
              <w:spacing w:before="0" w:beforeAutospacing="0" w:after="0" w:afterAutospacing="0" w:line="276" w:lineRule="auto"/>
            </w:pPr>
            <w:r>
              <w:t>- Молодцы, с заданием справились.</w:t>
            </w:r>
          </w:p>
          <w:p w:rsidR="00124557" w:rsidRDefault="00124557" w:rsidP="00124557">
            <w:pPr>
              <w:pStyle w:val="a7"/>
              <w:spacing w:before="0" w:beforeAutospacing="0" w:after="0" w:afterAutospacing="0" w:line="276" w:lineRule="auto"/>
            </w:pPr>
          </w:p>
          <w:p w:rsidR="00124557" w:rsidRPr="00D42BB1" w:rsidRDefault="00124557" w:rsidP="00D42BB1">
            <w:pPr>
              <w:pStyle w:val="a7"/>
              <w:spacing w:before="0" w:beforeAutospacing="0" w:after="0" w:afterAutospacing="0" w:line="276" w:lineRule="auto"/>
              <w:rPr>
                <w:b/>
              </w:rPr>
            </w:pPr>
            <w:r w:rsidRPr="00D42BB1">
              <w:rPr>
                <w:b/>
              </w:rPr>
              <w:t xml:space="preserve">Сопоставление слогов и слов с буквами д и </w:t>
            </w:r>
            <w:r w:rsidRPr="00D42BB1">
              <w:rPr>
                <w:b/>
              </w:rPr>
              <w:t>т. Работа со слоговой таблицей.</w:t>
            </w:r>
          </w:p>
          <w:p w:rsidR="00D42BB1" w:rsidRPr="00D42BB1" w:rsidRDefault="00124557" w:rsidP="00D42BB1">
            <w:pPr>
              <w:pStyle w:val="a7"/>
              <w:spacing w:before="0" w:beforeAutospacing="0" w:after="0" w:afterAutospacing="0" w:line="276" w:lineRule="auto"/>
              <w:rPr>
                <w:b/>
              </w:rPr>
            </w:pPr>
            <w:r w:rsidRPr="00D42BB1">
              <w:rPr>
                <w:b/>
              </w:rPr>
              <w:t>Чтение слов в столбика</w:t>
            </w:r>
            <w:r w:rsidR="00D42BB1" w:rsidRPr="00D42BB1">
              <w:rPr>
                <w:b/>
              </w:rPr>
              <w:t>х (учебник, с. 108)</w:t>
            </w:r>
          </w:p>
          <w:p w:rsidR="00D42BB1" w:rsidRDefault="00D42BB1" w:rsidP="00D42BB1">
            <w:pPr>
              <w:pStyle w:val="a7"/>
              <w:spacing w:before="0" w:beforeAutospacing="0" w:after="0" w:afterAutospacing="0" w:line="276" w:lineRule="auto"/>
            </w:pPr>
            <w:r>
              <w:t xml:space="preserve">- </w:t>
            </w:r>
            <w:r>
              <w:t>Прочитайте слоги.</w:t>
            </w:r>
          </w:p>
          <w:p w:rsidR="00D42BB1" w:rsidRPr="00D42BB1" w:rsidRDefault="00D42BB1" w:rsidP="00D42BB1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lastRenderedPageBreak/>
              <w:t xml:space="preserve">- </w:t>
            </w:r>
            <w:r>
              <w:t>Чем схожи звуки, обозначенные буквами д и т, чем они различаются?</w:t>
            </w:r>
            <w:r>
              <w:t xml:space="preserve"> </w:t>
            </w:r>
            <w:r w:rsidRPr="00D42BB1">
              <w:rPr>
                <w:i/>
              </w:rPr>
              <w:t>([д] и [д’] звонкие; [т] и [т’] – глухие.)</w:t>
            </w:r>
          </w:p>
          <w:p w:rsidR="00D42BB1" w:rsidRPr="00D42BB1" w:rsidRDefault="00D42BB1" w:rsidP="00D42BB1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 w:rsidRPr="00D42BB1">
              <w:t>– Прочитайте слова. Сравните слова. Понаблюдайте, чем они различаются</w:t>
            </w:r>
            <w:r>
              <w:t xml:space="preserve"> </w:t>
            </w:r>
            <w:r w:rsidRPr="00D42BB1">
              <w:rPr>
                <w:i/>
              </w:rPr>
              <w:t>(Сравнивают слова. Определяют, что слова эти стоят в форме единственного и множественного числа. Наблюдают над изменением слова)</w:t>
            </w:r>
          </w:p>
          <w:p w:rsidR="00D42BB1" w:rsidRDefault="00D42BB1" w:rsidP="000458D4">
            <w:pPr>
              <w:pStyle w:val="a7"/>
              <w:spacing w:before="0" w:beforeAutospacing="0" w:after="0" w:afterAutospacing="0" w:line="276" w:lineRule="auto"/>
            </w:pPr>
          </w:p>
          <w:p w:rsidR="000458D4" w:rsidRDefault="00D42BB1" w:rsidP="000458D4">
            <w:pPr>
              <w:pStyle w:val="a7"/>
              <w:spacing w:before="0" w:beforeAutospacing="0" w:after="0" w:afterAutospacing="0" w:line="276" w:lineRule="auto"/>
            </w:pPr>
            <w:r>
              <w:t>- Отлично. Рассмотрим картинку ниже.</w:t>
            </w:r>
            <w:r w:rsidR="000458D4">
              <w:t xml:space="preserve"> </w:t>
            </w:r>
            <w:r w:rsidR="000458D4" w:rsidRPr="000458D4">
              <w:rPr>
                <w:i/>
              </w:rPr>
              <w:t>(Рассказывают, что видят на картинке</w:t>
            </w:r>
            <w:r w:rsidR="000458D4">
              <w:rPr>
                <w:i/>
              </w:rPr>
              <w:t>)</w:t>
            </w:r>
            <w:r w:rsidR="000458D4" w:rsidRPr="000458D4">
              <w:rPr>
                <w:i/>
              </w:rPr>
              <w:t>.</w:t>
            </w:r>
            <w:r w:rsidR="000458D4">
              <w:t xml:space="preserve"> </w:t>
            </w:r>
          </w:p>
          <w:p w:rsidR="00D42BB1" w:rsidRDefault="00D42BB1" w:rsidP="000458D4">
            <w:pPr>
              <w:pStyle w:val="a7"/>
              <w:spacing w:before="0" w:beforeAutospacing="0" w:after="0" w:afterAutospacing="0" w:line="276" w:lineRule="auto"/>
            </w:pPr>
            <w:r>
              <w:t xml:space="preserve">- </w:t>
            </w:r>
            <w:r w:rsidR="000458D4">
              <w:t>Что вы видите?</w:t>
            </w:r>
          </w:p>
          <w:p w:rsidR="00D42BB1" w:rsidRDefault="000458D4" w:rsidP="000458D4">
            <w:pPr>
              <w:pStyle w:val="a7"/>
              <w:spacing w:before="0" w:beforeAutospacing="0" w:after="0" w:afterAutospacing="0" w:line="276" w:lineRule="auto"/>
            </w:pPr>
            <w:r>
              <w:t>-</w:t>
            </w:r>
            <w:r w:rsidR="00D42BB1">
              <w:t xml:space="preserve"> Можно ли по рисунку догадать</w:t>
            </w:r>
            <w:r>
              <w:t>ся, о чем пойдет речь в тексте?</w:t>
            </w:r>
          </w:p>
          <w:p w:rsidR="00D42BB1" w:rsidRDefault="000458D4" w:rsidP="000458D4">
            <w:pPr>
              <w:pStyle w:val="a7"/>
              <w:spacing w:before="0" w:beforeAutospacing="0" w:after="0" w:afterAutospacing="0" w:line="276" w:lineRule="auto"/>
            </w:pPr>
            <w:r>
              <w:t xml:space="preserve">- </w:t>
            </w:r>
            <w:r w:rsidR="00D42BB1">
              <w:t>Прочитайте название те</w:t>
            </w:r>
            <w:r>
              <w:t>кста. О чем будем читать?</w:t>
            </w:r>
          </w:p>
          <w:p w:rsidR="00D42BB1" w:rsidRDefault="000458D4" w:rsidP="000458D4">
            <w:pPr>
              <w:pStyle w:val="a7"/>
              <w:spacing w:before="0" w:beforeAutospacing="0" w:after="0" w:afterAutospacing="0" w:line="276" w:lineRule="auto"/>
            </w:pPr>
            <w:r>
              <w:t>-  Какие реки вы знаете?</w:t>
            </w:r>
          </w:p>
          <w:p w:rsidR="00D42BB1" w:rsidRDefault="000458D4" w:rsidP="000458D4">
            <w:pPr>
              <w:pStyle w:val="a7"/>
              <w:spacing w:before="0" w:beforeAutospacing="0" w:after="0" w:afterAutospacing="0" w:line="276" w:lineRule="auto"/>
            </w:pPr>
            <w:r>
              <w:t xml:space="preserve">- </w:t>
            </w:r>
            <w:r w:rsidR="00D42BB1">
              <w:t xml:space="preserve"> </w:t>
            </w:r>
            <w:r>
              <w:t>Какой транспорт ходит по рекам?</w:t>
            </w:r>
          </w:p>
          <w:p w:rsidR="00D42BB1" w:rsidRDefault="000458D4" w:rsidP="000458D4">
            <w:pPr>
              <w:pStyle w:val="a7"/>
              <w:spacing w:before="0" w:beforeAutospacing="0" w:after="0" w:afterAutospacing="0" w:line="276" w:lineRule="auto"/>
            </w:pPr>
            <w:r>
              <w:t>-  Что возводят через реки?</w:t>
            </w:r>
          </w:p>
          <w:p w:rsidR="00D42BB1" w:rsidRDefault="000458D4" w:rsidP="000458D4">
            <w:pPr>
              <w:pStyle w:val="a7"/>
              <w:spacing w:before="0" w:beforeAutospacing="0" w:after="0" w:afterAutospacing="0" w:line="276" w:lineRule="auto"/>
            </w:pPr>
            <w:r>
              <w:t>- Для чего?</w:t>
            </w:r>
          </w:p>
          <w:p w:rsidR="00923740" w:rsidRPr="00A54838" w:rsidRDefault="000458D4" w:rsidP="0062148A">
            <w:pPr>
              <w:pStyle w:val="a7"/>
              <w:spacing w:before="0" w:beforeAutospacing="0" w:after="0" w:afterAutospacing="0" w:line="276" w:lineRule="auto"/>
              <w:rPr>
                <w:i/>
              </w:rPr>
            </w:pPr>
            <w:r>
              <w:t xml:space="preserve">- </w:t>
            </w:r>
            <w:r w:rsidR="00D42BB1">
              <w:t xml:space="preserve"> Какие грузы перевозят по рекам?</w:t>
            </w:r>
            <w:r>
              <w:t xml:space="preserve"> (</w:t>
            </w:r>
            <w:r w:rsidRPr="000458D4">
              <w:rPr>
                <w:i/>
              </w:rPr>
              <w:t>Отвечают на вопросы учителя.)</w:t>
            </w:r>
          </w:p>
        </w:tc>
        <w:tc>
          <w:tcPr>
            <w:tcW w:w="2239" w:type="dxa"/>
          </w:tcPr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3618B" w:rsidRDefault="00CD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4E5F">
              <w:rPr>
                <w:rFonts w:ascii="Times New Roman" w:hAnsi="Times New Roman"/>
                <w:sz w:val="24"/>
              </w:rPr>
              <w:t>Фронтальная. Словесный, практический. Чтение, игра</w:t>
            </w:r>
            <w:r w:rsidR="00D726FC">
              <w:rPr>
                <w:rFonts w:ascii="Times New Roman" w:hAnsi="Times New Roman"/>
                <w:sz w:val="24"/>
              </w:rPr>
              <w:t>, выполнение упражнений</w:t>
            </w: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726FC" w:rsidRDefault="00D726FC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726FC">
              <w:rPr>
                <w:rFonts w:ascii="Times New Roman" w:hAnsi="Times New Roman"/>
                <w:sz w:val="24"/>
              </w:rPr>
              <w:t>Коллективная. Практический. Упражнение для глаз</w:t>
            </w:r>
          </w:p>
          <w:p w:rsidR="00124557" w:rsidRDefault="00124557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4557" w:rsidRDefault="00124557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4557" w:rsidRDefault="00124557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4557" w:rsidRDefault="00124557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4557" w:rsidRDefault="00124557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4557" w:rsidRDefault="00124557" w:rsidP="0012455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24557" w:rsidRDefault="00124557" w:rsidP="00D72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4557" w:rsidRDefault="00124557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24557">
              <w:rPr>
                <w:rFonts w:ascii="Times New Roman" w:hAnsi="Times New Roman"/>
                <w:sz w:val="24"/>
              </w:rPr>
              <w:t>Парный. Чтение, рассказ</w:t>
            </w: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Default="00D42BB1" w:rsidP="00124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42BB1" w:rsidRPr="00D42BB1" w:rsidRDefault="00D42BB1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2BB1">
              <w:rPr>
                <w:rFonts w:ascii="Times New Roman" w:hAnsi="Times New Roman"/>
                <w:sz w:val="24"/>
              </w:rPr>
              <w:t>Фронтальная. Слове</w:t>
            </w:r>
            <w:r>
              <w:rPr>
                <w:rFonts w:ascii="Times New Roman" w:hAnsi="Times New Roman"/>
                <w:sz w:val="24"/>
              </w:rPr>
              <w:t>сный. Чтение, беседа, работа со</w:t>
            </w:r>
          </w:p>
          <w:p w:rsidR="00D42BB1" w:rsidRDefault="00D42BB1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42BB1">
              <w:rPr>
                <w:rFonts w:ascii="Times New Roman" w:hAnsi="Times New Roman"/>
                <w:sz w:val="24"/>
              </w:rPr>
              <w:t>слоговой таблицей</w:t>
            </w: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D42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458D4" w:rsidRDefault="000458D4" w:rsidP="00045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58D4">
              <w:rPr>
                <w:rFonts w:ascii="Times New Roman" w:hAnsi="Times New Roman"/>
                <w:sz w:val="24"/>
              </w:rPr>
              <w:t>Фронтальная, Словесный, практический. Чтение, работа с картинкой, беседа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557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FF0000"/>
                <w:sz w:val="24"/>
              </w:rPr>
              <w:t>Регулятивные: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учатся высказывать свое предположение (версию)</w:t>
            </w: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A54838">
              <w:rPr>
                <w:rFonts w:ascii="Times New Roman" w:hAnsi="Times New Roman"/>
                <w:color w:val="00B050"/>
                <w:sz w:val="24"/>
              </w:rPr>
              <w:t xml:space="preserve"> </w:t>
            </w:r>
            <w:r w:rsidRPr="00A54838">
              <w:rPr>
                <w:rFonts w:ascii="Times New Roman" w:hAnsi="Times New Roman"/>
                <w:sz w:val="24"/>
              </w:rPr>
              <w:t>слушают и понимают речь других</w:t>
            </w:r>
          </w:p>
          <w:p w:rsid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F0"/>
                <w:sz w:val="24"/>
              </w:rPr>
              <w:t>Познавательные:</w:t>
            </w:r>
            <w:r w:rsidRPr="00A54838">
              <w:rPr>
                <w:rFonts w:ascii="Times New Roman" w:hAnsi="Times New Roman"/>
                <w:color w:val="00B0F0"/>
                <w:sz w:val="24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i/>
                <w:color w:val="0070C0"/>
                <w:sz w:val="24"/>
              </w:rPr>
              <w:t>общеучебные</w:t>
            </w:r>
            <w:proofErr w:type="spellEnd"/>
            <w:r w:rsidRPr="00A54838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информацию, полученную на уроке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Pr="00A54838">
              <w:rPr>
                <w:rFonts w:ascii="Times New Roman" w:hAnsi="Times New Roman"/>
                <w:i/>
                <w:color w:val="0070C0"/>
                <w:sz w:val="24"/>
              </w:rPr>
              <w:t>логические</w:t>
            </w:r>
            <w:r w:rsidRPr="00A54838">
              <w:rPr>
                <w:rFonts w:ascii="Times New Roman" w:hAnsi="Times New Roman"/>
                <w:color w:val="0070C0"/>
                <w:sz w:val="24"/>
              </w:rPr>
              <w:t xml:space="preserve"> </w:t>
            </w:r>
            <w:r w:rsidRPr="00A54838">
              <w:rPr>
                <w:rFonts w:ascii="Times New Roman" w:hAnsi="Times New Roman"/>
                <w:sz w:val="24"/>
              </w:rPr>
              <w:t>– сопоставляют слоги и слова с буквами т и д.</w:t>
            </w: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Default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FF0000"/>
                <w:sz w:val="24"/>
              </w:rPr>
              <w:t>Регулятивные: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учатся высказывать свое предположение (версию)</w:t>
            </w: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слушают и понимают речь других</w:t>
            </w:r>
          </w:p>
          <w:p w:rsidR="00A54838" w:rsidRDefault="00A54838" w:rsidP="00B50F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F0"/>
                <w:sz w:val="24"/>
              </w:rPr>
              <w:t>Познавательные:</w:t>
            </w:r>
            <w:r w:rsidRPr="00A54838">
              <w:rPr>
                <w:rFonts w:ascii="Times New Roman" w:hAnsi="Times New Roman"/>
                <w:color w:val="00B0F0"/>
                <w:sz w:val="24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i/>
                <w:color w:val="0070C0"/>
                <w:sz w:val="24"/>
              </w:rPr>
              <w:t>общеучебные</w:t>
            </w:r>
            <w:proofErr w:type="spellEnd"/>
            <w:r w:rsidRPr="00A54838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</w:t>
            </w:r>
            <w:r w:rsidR="00B50F5D">
              <w:rPr>
                <w:rFonts w:ascii="Times New Roman" w:hAnsi="Times New Roman"/>
                <w:sz w:val="24"/>
              </w:rPr>
              <w:t>нформацию, полученную на уроке</w:t>
            </w:r>
            <w:bookmarkStart w:id="0" w:name="_GoBack"/>
            <w:bookmarkEnd w:id="0"/>
          </w:p>
        </w:tc>
      </w:tr>
      <w:tr w:rsidR="0013618B">
        <w:trPr>
          <w:trHeight w:val="3825"/>
        </w:trPr>
        <w:tc>
          <w:tcPr>
            <w:tcW w:w="2518" w:type="dxa"/>
          </w:tcPr>
          <w:p w:rsidR="0013618B" w:rsidRDefault="00C61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MS PMincho" w:hAnsi="MS PMincho"/>
                <w:b/>
                <w:sz w:val="24"/>
              </w:rPr>
              <w:lastRenderedPageBreak/>
              <w:t>Ⅴ</w:t>
            </w:r>
            <w:r>
              <w:rPr>
                <w:rFonts w:ascii="Times New Roman" w:hAnsi="Times New Roman"/>
                <w:b/>
                <w:sz w:val="24"/>
              </w:rPr>
              <w:t>. Итог</w:t>
            </w:r>
          </w:p>
          <w:p w:rsidR="0013618B" w:rsidRDefault="00C612C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Цель: осознание учащимися своей учебной деятельности, самооценка результатов</w:t>
            </w:r>
          </w:p>
        </w:tc>
        <w:tc>
          <w:tcPr>
            <w:tcW w:w="5670" w:type="dxa"/>
          </w:tcPr>
          <w:p w:rsidR="000458D4" w:rsidRDefault="000458D4" w:rsidP="000458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458D4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Наш урок подходит к концу, давайте подведем итоги.</w:t>
            </w:r>
          </w:p>
          <w:p w:rsidR="000458D4" w:rsidRPr="000458D4" w:rsidRDefault="000458D4" w:rsidP="000458D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0458D4">
              <w:rPr>
                <w:rFonts w:ascii="Times New Roman" w:hAnsi="Times New Roman"/>
                <w:sz w:val="24"/>
              </w:rPr>
              <w:t>Что нового узнали на уроке?</w:t>
            </w:r>
          </w:p>
          <w:p w:rsidR="000458D4" w:rsidRPr="000458D4" w:rsidRDefault="000458D4" w:rsidP="000458D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Что запомнилось?</w:t>
            </w:r>
          </w:p>
          <w:p w:rsidR="000458D4" w:rsidRPr="000458D4" w:rsidRDefault="000458D4" w:rsidP="000458D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Что вызвало затруднения?</w:t>
            </w:r>
          </w:p>
          <w:p w:rsidR="0013618B" w:rsidRDefault="000458D4" w:rsidP="000458D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</w:rPr>
            </w:pPr>
            <w:r w:rsidRPr="000458D4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Благодарю за урок. До новых встреч!</w:t>
            </w:r>
          </w:p>
        </w:tc>
        <w:tc>
          <w:tcPr>
            <w:tcW w:w="2239" w:type="dxa"/>
          </w:tcPr>
          <w:p w:rsidR="0013618B" w:rsidRDefault="00136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3618B" w:rsidRDefault="00045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458D4">
              <w:rPr>
                <w:rFonts w:ascii="Times New Roman" w:hAnsi="Times New Roman"/>
                <w:sz w:val="24"/>
              </w:rPr>
              <w:t>Фронтальная, индивидуальная. Словесный. Беседа</w:t>
            </w:r>
          </w:p>
          <w:p w:rsidR="0013618B" w:rsidRDefault="00136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FF0000"/>
                <w:sz w:val="24"/>
              </w:rPr>
              <w:t>Регулятивные:</w:t>
            </w:r>
            <w:r w:rsidRPr="00A54838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A54838">
              <w:rPr>
                <w:rFonts w:ascii="Times New Roman" w:hAnsi="Times New Roman"/>
                <w:sz w:val="24"/>
              </w:rPr>
              <w:t>учатся высказывать свое предположение (версию)</w:t>
            </w:r>
          </w:p>
          <w:p w:rsidR="00A54838" w:rsidRPr="00A54838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50"/>
                <w:sz w:val="24"/>
              </w:rPr>
              <w:t>Коммуникативные:</w:t>
            </w:r>
            <w:r w:rsidRPr="00A54838">
              <w:rPr>
                <w:rFonts w:ascii="Times New Roman" w:hAnsi="Times New Roman"/>
                <w:sz w:val="24"/>
              </w:rPr>
              <w:t xml:space="preserve"> слушают и понимают речь других</w:t>
            </w:r>
          </w:p>
          <w:p w:rsidR="0013618B" w:rsidRPr="006A258B" w:rsidRDefault="00A54838" w:rsidP="00A548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4838">
              <w:rPr>
                <w:rFonts w:ascii="Times New Roman" w:hAnsi="Times New Roman"/>
                <w:b/>
                <w:color w:val="00B0F0"/>
                <w:sz w:val="24"/>
              </w:rPr>
              <w:t>Познавательные:</w:t>
            </w:r>
            <w:r w:rsidRPr="00A54838">
              <w:rPr>
                <w:rFonts w:ascii="Times New Roman" w:hAnsi="Times New Roman"/>
                <w:color w:val="00B0F0"/>
                <w:sz w:val="24"/>
              </w:rPr>
              <w:t xml:space="preserve"> </w:t>
            </w:r>
            <w:proofErr w:type="spellStart"/>
            <w:r w:rsidRPr="00A54838">
              <w:rPr>
                <w:rFonts w:ascii="Times New Roman" w:hAnsi="Times New Roman"/>
                <w:i/>
                <w:color w:val="0070C0"/>
                <w:sz w:val="24"/>
              </w:rPr>
              <w:t>общеучебные</w:t>
            </w:r>
            <w:proofErr w:type="spellEnd"/>
            <w:r w:rsidRPr="00A54838">
              <w:rPr>
                <w:rFonts w:ascii="Times New Roman" w:hAnsi="Times New Roman"/>
                <w:sz w:val="24"/>
              </w:rPr>
              <w:t xml:space="preserve"> – находят ответы на вопросы, используя свой жизненный опыт и и</w:t>
            </w:r>
            <w:r>
              <w:rPr>
                <w:rFonts w:ascii="Times New Roman" w:hAnsi="Times New Roman"/>
                <w:sz w:val="24"/>
              </w:rPr>
              <w:t>нформацию, полученную на уроке</w:t>
            </w:r>
          </w:p>
        </w:tc>
      </w:tr>
    </w:tbl>
    <w:p w:rsidR="0013618B" w:rsidRDefault="0013618B"/>
    <w:sectPr w:rsidR="0013618B"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7FAD"/>
    <w:multiLevelType w:val="hybridMultilevel"/>
    <w:tmpl w:val="26BE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6E3F"/>
    <w:multiLevelType w:val="hybridMultilevel"/>
    <w:tmpl w:val="C57261AE"/>
    <w:lvl w:ilvl="0" w:tplc="D136B48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F28AD2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9389BB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3BCD5B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1AC6E6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356C7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EB296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F216A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404B3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1F62F17"/>
    <w:multiLevelType w:val="hybridMultilevel"/>
    <w:tmpl w:val="899CA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FE44FF"/>
    <w:multiLevelType w:val="hybridMultilevel"/>
    <w:tmpl w:val="92D6A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60FE9"/>
    <w:multiLevelType w:val="hybridMultilevel"/>
    <w:tmpl w:val="59B85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F5010B"/>
    <w:multiLevelType w:val="hybridMultilevel"/>
    <w:tmpl w:val="6B88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15D3"/>
    <w:multiLevelType w:val="hybridMultilevel"/>
    <w:tmpl w:val="203042FE"/>
    <w:lvl w:ilvl="0" w:tplc="99B4004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F9075D0">
      <w:start w:val="1"/>
      <w:numFmt w:val="decimal"/>
      <w:lvlText w:val="%2."/>
      <w:lvlJc w:val="left"/>
      <w:pPr>
        <w:ind w:left="1440" w:hanging="360"/>
      </w:pPr>
    </w:lvl>
    <w:lvl w:ilvl="2" w:tplc="28629ED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37E43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AA4B37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87EF1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A678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16625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AC97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BBA16AF"/>
    <w:multiLevelType w:val="hybridMultilevel"/>
    <w:tmpl w:val="94CE4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D3D41"/>
    <w:multiLevelType w:val="hybridMultilevel"/>
    <w:tmpl w:val="D8B4F1D8"/>
    <w:lvl w:ilvl="0" w:tplc="C20A9DB0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3B035E"/>
    <w:multiLevelType w:val="hybridMultilevel"/>
    <w:tmpl w:val="FF702322"/>
    <w:lvl w:ilvl="0" w:tplc="1A4650F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8629FA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FC6470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F38118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D8204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034C68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9CCEB2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DE0487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4723CD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9FB754B"/>
    <w:multiLevelType w:val="multilevel"/>
    <w:tmpl w:val="1536FC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4FF8106C"/>
    <w:multiLevelType w:val="hybridMultilevel"/>
    <w:tmpl w:val="86B41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AB2"/>
    <w:multiLevelType w:val="hybridMultilevel"/>
    <w:tmpl w:val="20D4E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42B1B"/>
    <w:multiLevelType w:val="hybridMultilevel"/>
    <w:tmpl w:val="42D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048B"/>
    <w:multiLevelType w:val="hybridMultilevel"/>
    <w:tmpl w:val="DDF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543A54"/>
    <w:multiLevelType w:val="hybridMultilevel"/>
    <w:tmpl w:val="E4A66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46270"/>
    <w:multiLevelType w:val="hybridMultilevel"/>
    <w:tmpl w:val="58E6D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A36F9"/>
    <w:multiLevelType w:val="hybridMultilevel"/>
    <w:tmpl w:val="55D4F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B351C"/>
    <w:multiLevelType w:val="hybridMultilevel"/>
    <w:tmpl w:val="1F3A5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C3868"/>
    <w:multiLevelType w:val="hybridMultilevel"/>
    <w:tmpl w:val="C1D8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18"/>
  </w:num>
  <w:num w:numId="9">
    <w:abstractNumId w:val="17"/>
  </w:num>
  <w:num w:numId="10">
    <w:abstractNumId w:val="13"/>
  </w:num>
  <w:num w:numId="11">
    <w:abstractNumId w:val="7"/>
  </w:num>
  <w:num w:numId="12">
    <w:abstractNumId w:val="15"/>
  </w:num>
  <w:num w:numId="13">
    <w:abstractNumId w:val="0"/>
  </w:num>
  <w:num w:numId="14">
    <w:abstractNumId w:val="9"/>
  </w:num>
  <w:num w:numId="15">
    <w:abstractNumId w:val="10"/>
  </w:num>
  <w:num w:numId="16">
    <w:abstractNumId w:val="12"/>
  </w:num>
  <w:num w:numId="17">
    <w:abstractNumId w:val="19"/>
  </w:num>
  <w:num w:numId="18">
    <w:abstractNumId w:val="6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B"/>
    <w:rsid w:val="000458D4"/>
    <w:rsid w:val="00124557"/>
    <w:rsid w:val="0013618B"/>
    <w:rsid w:val="0019471C"/>
    <w:rsid w:val="001C519F"/>
    <w:rsid w:val="0042649E"/>
    <w:rsid w:val="00515FEC"/>
    <w:rsid w:val="00553C67"/>
    <w:rsid w:val="0062148A"/>
    <w:rsid w:val="00642080"/>
    <w:rsid w:val="006A258B"/>
    <w:rsid w:val="008729FD"/>
    <w:rsid w:val="00903EB6"/>
    <w:rsid w:val="00923740"/>
    <w:rsid w:val="00A240D1"/>
    <w:rsid w:val="00A54838"/>
    <w:rsid w:val="00AB464F"/>
    <w:rsid w:val="00B025A0"/>
    <w:rsid w:val="00B50F5D"/>
    <w:rsid w:val="00C47861"/>
    <w:rsid w:val="00C612C8"/>
    <w:rsid w:val="00CA2A45"/>
    <w:rsid w:val="00CD4E5F"/>
    <w:rsid w:val="00D42BB1"/>
    <w:rsid w:val="00D7092F"/>
    <w:rsid w:val="00D726FC"/>
    <w:rsid w:val="00D76E83"/>
    <w:rsid w:val="00F711D5"/>
    <w:rsid w:val="00F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4F510-3506-4282-B504-20B3A219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No Spacing"/>
    <w:qFormat/>
    <w:rPr>
      <w:rFonts w:ascii="Arial" w:hAnsi="Arial"/>
      <w:sz w:val="28"/>
    </w:rPr>
  </w:style>
  <w:style w:type="paragraph" w:styleId="a6">
    <w:name w:val="List Paragraph"/>
    <w:basedOn w:val="a"/>
    <w:qFormat/>
    <w:pPr>
      <w:ind w:left="708"/>
    </w:pPr>
  </w:style>
  <w:style w:type="paragraph" w:customStyle="1" w:styleId="c25">
    <w:name w:val="c2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a8">
    <w:basedOn w:val="a"/>
    <w:next w:val="a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Текст выноски Знак"/>
    <w:link w:val="a3"/>
    <w:semiHidden/>
    <w:rPr>
      <w:rFonts w:ascii="Tahoma" w:hAnsi="Tahoma"/>
      <w:sz w:val="16"/>
    </w:rPr>
  </w:style>
  <w:style w:type="character" w:customStyle="1" w:styleId="ff4">
    <w:name w:val="ff4"/>
    <w:basedOn w:val="a0"/>
  </w:style>
  <w:style w:type="character" w:customStyle="1" w:styleId="ff3">
    <w:name w:val="ff3"/>
    <w:basedOn w:val="a0"/>
  </w:style>
  <w:style w:type="character" w:customStyle="1" w:styleId="c15">
    <w:name w:val="c15"/>
    <w:basedOn w:val="a0"/>
  </w:style>
  <w:style w:type="character" w:customStyle="1" w:styleId="c8">
    <w:name w:val="c8"/>
    <w:basedOn w:val="a0"/>
  </w:style>
  <w:style w:type="character" w:styleId="ab">
    <w:name w:val="Placeholder Text"/>
    <w:basedOn w:val="a0"/>
    <w:semiHidden/>
    <w:rPr>
      <w:color w:val="808080"/>
    </w:rPr>
  </w:style>
  <w:style w:type="character" w:customStyle="1" w:styleId="c2">
    <w:name w:val="c2"/>
    <w:basedOn w:val="a0"/>
  </w:style>
  <w:style w:type="character" w:customStyle="1" w:styleId="c7">
    <w:name w:val="c7"/>
    <w:basedOn w:val="a0"/>
  </w:style>
  <w:style w:type="character" w:customStyle="1" w:styleId="c1">
    <w:name w:val="c1"/>
    <w:basedOn w:val="a0"/>
  </w:style>
  <w:style w:type="character" w:customStyle="1" w:styleId="c21">
    <w:name w:val="c21"/>
    <w:basedOn w:val="a0"/>
  </w:style>
  <w:style w:type="character" w:customStyle="1" w:styleId="c16">
    <w:name w:val="c16"/>
    <w:basedOn w:val="a0"/>
  </w:style>
  <w:style w:type="character" w:customStyle="1" w:styleId="c20">
    <w:name w:val="c20"/>
    <w:basedOn w:val="a0"/>
  </w:style>
  <w:style w:type="character" w:customStyle="1" w:styleId="c13">
    <w:name w:val="c13"/>
    <w:basedOn w:val="a0"/>
  </w:style>
  <w:style w:type="character" w:customStyle="1" w:styleId="c3">
    <w:name w:val="c3"/>
    <w:basedOn w:val="a0"/>
  </w:style>
  <w:style w:type="character" w:customStyle="1" w:styleId="c0">
    <w:name w:val="c0"/>
    <w:basedOn w:val="a0"/>
  </w:style>
  <w:style w:type="character" w:customStyle="1" w:styleId="c10">
    <w:name w:val="c10"/>
    <w:basedOn w:val="a0"/>
  </w:style>
  <w:style w:type="character" w:customStyle="1" w:styleId="c5">
    <w:name w:val="c5"/>
    <w:basedOn w:val="a0"/>
  </w:style>
  <w:style w:type="character" w:customStyle="1" w:styleId="c22">
    <w:name w:val="c22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9</cp:revision>
  <dcterms:created xsi:type="dcterms:W3CDTF">2021-11-14T08:57:00Z</dcterms:created>
  <dcterms:modified xsi:type="dcterms:W3CDTF">2021-11-14T19:27:00Z</dcterms:modified>
</cp:coreProperties>
</file>